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406E" w14:textId="77777777" w:rsidR="00C816F9" w:rsidRDefault="00C816F9" w:rsidP="00C816F9">
      <w:pPr>
        <w:pStyle w:val="AnnexureHeading"/>
        <w:rPr>
          <w:sz w:val="28"/>
          <w:szCs w:val="28"/>
        </w:rPr>
      </w:pPr>
      <w:bookmarkStart w:id="0" w:name="_Toc90432338"/>
      <w:bookmarkStart w:id="1" w:name="_Toc90458317"/>
      <w:bookmarkStart w:id="2" w:name="_Toc97950188"/>
      <w:bookmarkStart w:id="3" w:name="_Toc176855710"/>
    </w:p>
    <w:p w14:paraId="74518DEE" w14:textId="77777777" w:rsidR="00C816F9" w:rsidRPr="00341344" w:rsidRDefault="00C816F9" w:rsidP="00C816F9">
      <w:pPr>
        <w:pStyle w:val="AnnexureHeading"/>
        <w:rPr>
          <w:sz w:val="28"/>
          <w:szCs w:val="28"/>
        </w:rPr>
      </w:pPr>
      <w:r w:rsidRPr="00341344">
        <w:rPr>
          <w:sz w:val="28"/>
          <w:szCs w:val="28"/>
        </w:rPr>
        <w:t>Schedule 1</w:t>
      </w:r>
      <w:r>
        <w:rPr>
          <w:sz w:val="28"/>
          <w:szCs w:val="28"/>
        </w:rPr>
        <w:t xml:space="preserve"> – </w:t>
      </w:r>
      <w:r w:rsidRPr="00341344">
        <w:rPr>
          <w:sz w:val="28"/>
          <w:szCs w:val="28"/>
        </w:rPr>
        <w:t>Tender</w:t>
      </w:r>
      <w:r>
        <w:rPr>
          <w:sz w:val="28"/>
          <w:szCs w:val="28"/>
        </w:rPr>
        <w:t>er details</w:t>
      </w:r>
      <w:bookmarkEnd w:id="0"/>
      <w:bookmarkEnd w:id="1"/>
      <w:bookmarkEnd w:id="2"/>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520"/>
        <w:gridCol w:w="6840"/>
      </w:tblGrid>
      <w:tr w:rsidR="00C816F9" w:rsidRPr="00996E45" w14:paraId="78A60A26" w14:textId="77777777" w:rsidTr="00761CE6">
        <w:tc>
          <w:tcPr>
            <w:tcW w:w="2520" w:type="dxa"/>
            <w:shd w:val="clear" w:color="auto" w:fill="E0E0E0"/>
          </w:tcPr>
          <w:p w14:paraId="77BED8B8" w14:textId="77777777" w:rsidR="00C816F9" w:rsidRPr="00996E45" w:rsidRDefault="00C816F9" w:rsidP="00761CE6">
            <w:pPr>
              <w:spacing w:after="240"/>
              <w:rPr>
                <w:rFonts w:ascii="Arial" w:hAnsi="Arial" w:cs="Arial"/>
                <w:b/>
                <w:sz w:val="22"/>
                <w:szCs w:val="22"/>
              </w:rPr>
            </w:pPr>
            <w:r w:rsidRPr="00996E45">
              <w:rPr>
                <w:rFonts w:ascii="Arial" w:hAnsi="Arial" w:cs="Arial"/>
                <w:b/>
                <w:sz w:val="22"/>
                <w:szCs w:val="22"/>
              </w:rPr>
              <w:t>Name of Tenderer</w:t>
            </w:r>
          </w:p>
        </w:tc>
        <w:tc>
          <w:tcPr>
            <w:tcW w:w="6840" w:type="dxa"/>
          </w:tcPr>
          <w:p w14:paraId="6F8D1562" w14:textId="77777777" w:rsidR="00C816F9" w:rsidRPr="00996E45" w:rsidRDefault="00C816F9" w:rsidP="00761CE6">
            <w:pPr>
              <w:spacing w:after="240"/>
              <w:jc w:val="both"/>
              <w:rPr>
                <w:rFonts w:ascii="Arial" w:hAnsi="Arial" w:cs="Arial"/>
                <w:sz w:val="22"/>
                <w:szCs w:val="22"/>
              </w:rPr>
            </w:pPr>
          </w:p>
          <w:p w14:paraId="127A4B43" w14:textId="77777777" w:rsidR="00C816F9" w:rsidRPr="00996E45" w:rsidRDefault="00C816F9" w:rsidP="00761CE6">
            <w:pPr>
              <w:spacing w:after="240"/>
              <w:jc w:val="both"/>
              <w:rPr>
                <w:rFonts w:ascii="Arial" w:hAnsi="Arial" w:cs="Arial"/>
                <w:sz w:val="22"/>
                <w:szCs w:val="22"/>
              </w:rPr>
            </w:pPr>
          </w:p>
        </w:tc>
      </w:tr>
      <w:tr w:rsidR="00C816F9" w:rsidRPr="00996E45" w14:paraId="564137C6" w14:textId="77777777" w:rsidTr="00761CE6">
        <w:tc>
          <w:tcPr>
            <w:tcW w:w="2520" w:type="dxa"/>
            <w:shd w:val="clear" w:color="auto" w:fill="E0E0E0"/>
          </w:tcPr>
          <w:p w14:paraId="14E05895" w14:textId="77777777" w:rsidR="00C816F9" w:rsidRPr="00996E45" w:rsidRDefault="00C816F9" w:rsidP="00761CE6">
            <w:pPr>
              <w:spacing w:after="240"/>
              <w:rPr>
                <w:rFonts w:ascii="Arial" w:hAnsi="Arial" w:cs="Arial"/>
                <w:b/>
                <w:sz w:val="22"/>
                <w:szCs w:val="22"/>
              </w:rPr>
            </w:pPr>
            <w:smartTag w:uri="urn:schemas-microsoft-com:office:smarttags" w:element="stockticker">
              <w:r w:rsidRPr="00996E45">
                <w:rPr>
                  <w:rFonts w:ascii="Arial" w:hAnsi="Arial" w:cs="Arial"/>
                  <w:b/>
                  <w:sz w:val="22"/>
                  <w:szCs w:val="22"/>
                </w:rPr>
                <w:t>ACN</w:t>
              </w:r>
            </w:smartTag>
            <w:r w:rsidRPr="00996E45">
              <w:rPr>
                <w:rFonts w:ascii="Arial" w:hAnsi="Arial" w:cs="Arial"/>
                <w:b/>
                <w:sz w:val="22"/>
                <w:szCs w:val="22"/>
              </w:rPr>
              <w:t>/</w:t>
            </w:r>
            <w:smartTag w:uri="urn:schemas-microsoft-com:office:smarttags" w:element="stockticker">
              <w:r w:rsidRPr="00996E45">
                <w:rPr>
                  <w:rFonts w:ascii="Arial" w:hAnsi="Arial" w:cs="Arial"/>
                  <w:b/>
                  <w:sz w:val="22"/>
                  <w:szCs w:val="22"/>
                </w:rPr>
                <w:t>ABN</w:t>
              </w:r>
            </w:smartTag>
          </w:p>
        </w:tc>
        <w:tc>
          <w:tcPr>
            <w:tcW w:w="6840" w:type="dxa"/>
          </w:tcPr>
          <w:p w14:paraId="7DB2FA82" w14:textId="77777777" w:rsidR="00C816F9" w:rsidRPr="00996E45" w:rsidRDefault="00C816F9" w:rsidP="00761CE6">
            <w:pPr>
              <w:spacing w:after="240"/>
              <w:jc w:val="both"/>
              <w:rPr>
                <w:rFonts w:ascii="Arial" w:hAnsi="Arial" w:cs="Arial"/>
                <w:sz w:val="22"/>
                <w:szCs w:val="22"/>
              </w:rPr>
            </w:pPr>
          </w:p>
        </w:tc>
      </w:tr>
      <w:tr w:rsidR="00C816F9" w:rsidRPr="00996E45" w14:paraId="11914645" w14:textId="77777777" w:rsidTr="00761CE6">
        <w:tc>
          <w:tcPr>
            <w:tcW w:w="2520" w:type="dxa"/>
            <w:shd w:val="clear" w:color="auto" w:fill="E0E0E0"/>
          </w:tcPr>
          <w:p w14:paraId="1F058C29" w14:textId="77777777" w:rsidR="00C816F9" w:rsidRDefault="00C816F9" w:rsidP="00761CE6">
            <w:pPr>
              <w:spacing w:after="240"/>
              <w:rPr>
                <w:rFonts w:ascii="Arial" w:hAnsi="Arial" w:cs="Arial"/>
                <w:b/>
                <w:sz w:val="22"/>
                <w:szCs w:val="22"/>
              </w:rPr>
            </w:pPr>
            <w:r w:rsidRPr="00996E45">
              <w:rPr>
                <w:rFonts w:ascii="Arial" w:hAnsi="Arial" w:cs="Arial"/>
                <w:b/>
                <w:sz w:val="22"/>
                <w:szCs w:val="22"/>
              </w:rPr>
              <w:t>Telephone Number</w:t>
            </w:r>
            <w:r>
              <w:rPr>
                <w:rFonts w:ascii="Arial" w:hAnsi="Arial" w:cs="Arial"/>
                <w:b/>
                <w:sz w:val="22"/>
                <w:szCs w:val="22"/>
              </w:rPr>
              <w:t>/s</w:t>
            </w:r>
          </w:p>
          <w:p w14:paraId="32DEC395" w14:textId="77777777" w:rsidR="00C816F9" w:rsidRPr="00996E45" w:rsidRDefault="00C816F9" w:rsidP="00761CE6">
            <w:pPr>
              <w:spacing w:after="240"/>
              <w:rPr>
                <w:rFonts w:ascii="Arial" w:hAnsi="Arial" w:cs="Arial"/>
                <w:b/>
                <w:sz w:val="22"/>
                <w:szCs w:val="22"/>
              </w:rPr>
            </w:pPr>
          </w:p>
        </w:tc>
        <w:tc>
          <w:tcPr>
            <w:tcW w:w="6840" w:type="dxa"/>
          </w:tcPr>
          <w:p w14:paraId="2701F7EF" w14:textId="77777777" w:rsidR="00C816F9" w:rsidRPr="00996E45" w:rsidRDefault="00C816F9" w:rsidP="00761CE6">
            <w:pPr>
              <w:spacing w:after="240"/>
              <w:jc w:val="both"/>
              <w:rPr>
                <w:rFonts w:ascii="Arial" w:hAnsi="Arial" w:cs="Arial"/>
                <w:sz w:val="22"/>
                <w:szCs w:val="22"/>
              </w:rPr>
            </w:pPr>
          </w:p>
        </w:tc>
      </w:tr>
      <w:tr w:rsidR="00C816F9" w:rsidRPr="00996E45" w14:paraId="22A7C2F7" w14:textId="77777777" w:rsidTr="00761CE6">
        <w:tc>
          <w:tcPr>
            <w:tcW w:w="2520" w:type="dxa"/>
            <w:shd w:val="clear" w:color="auto" w:fill="E0E0E0"/>
          </w:tcPr>
          <w:p w14:paraId="0D41929F" w14:textId="77777777" w:rsidR="00C816F9" w:rsidRPr="00996E45" w:rsidRDefault="00C816F9" w:rsidP="00761CE6">
            <w:pPr>
              <w:spacing w:after="240"/>
              <w:rPr>
                <w:rFonts w:ascii="Arial" w:hAnsi="Arial" w:cs="Arial"/>
                <w:b/>
                <w:sz w:val="22"/>
                <w:szCs w:val="22"/>
              </w:rPr>
            </w:pPr>
            <w:r>
              <w:rPr>
                <w:rFonts w:ascii="Arial" w:hAnsi="Arial" w:cs="Arial"/>
                <w:b/>
                <w:sz w:val="22"/>
                <w:szCs w:val="22"/>
              </w:rPr>
              <w:t>Email</w:t>
            </w:r>
          </w:p>
        </w:tc>
        <w:tc>
          <w:tcPr>
            <w:tcW w:w="6840" w:type="dxa"/>
          </w:tcPr>
          <w:p w14:paraId="27A2912A" w14:textId="77777777" w:rsidR="00C816F9" w:rsidRPr="00996E45" w:rsidRDefault="00C816F9" w:rsidP="00761CE6">
            <w:pPr>
              <w:spacing w:after="240"/>
              <w:jc w:val="both"/>
              <w:rPr>
                <w:rFonts w:ascii="Arial" w:hAnsi="Arial" w:cs="Arial"/>
                <w:sz w:val="22"/>
                <w:szCs w:val="22"/>
              </w:rPr>
            </w:pPr>
          </w:p>
        </w:tc>
      </w:tr>
      <w:tr w:rsidR="00C816F9" w:rsidRPr="00996E45" w14:paraId="4EABADFD" w14:textId="77777777" w:rsidTr="00761CE6">
        <w:tc>
          <w:tcPr>
            <w:tcW w:w="2520" w:type="dxa"/>
            <w:shd w:val="clear" w:color="auto" w:fill="E0E0E0"/>
          </w:tcPr>
          <w:p w14:paraId="18EF34E1" w14:textId="77777777" w:rsidR="00C816F9" w:rsidRPr="00996E45" w:rsidRDefault="00C816F9" w:rsidP="00761CE6">
            <w:pPr>
              <w:spacing w:after="240"/>
              <w:rPr>
                <w:rFonts w:ascii="Arial" w:hAnsi="Arial" w:cs="Arial"/>
                <w:b/>
                <w:sz w:val="22"/>
                <w:szCs w:val="22"/>
              </w:rPr>
            </w:pPr>
            <w:r w:rsidRPr="00996E45">
              <w:rPr>
                <w:rFonts w:ascii="Arial" w:hAnsi="Arial" w:cs="Arial"/>
                <w:b/>
                <w:sz w:val="22"/>
                <w:szCs w:val="22"/>
              </w:rPr>
              <w:t>Address for Correspondence</w:t>
            </w:r>
          </w:p>
        </w:tc>
        <w:tc>
          <w:tcPr>
            <w:tcW w:w="6840" w:type="dxa"/>
          </w:tcPr>
          <w:p w14:paraId="2BCC6997" w14:textId="77777777" w:rsidR="00C816F9" w:rsidRPr="00996E45" w:rsidRDefault="00C816F9" w:rsidP="00761CE6">
            <w:pPr>
              <w:spacing w:after="240"/>
              <w:jc w:val="both"/>
              <w:rPr>
                <w:rFonts w:ascii="Arial" w:hAnsi="Arial" w:cs="Arial"/>
                <w:sz w:val="22"/>
                <w:szCs w:val="22"/>
              </w:rPr>
            </w:pPr>
          </w:p>
          <w:p w14:paraId="5BFB9521" w14:textId="77777777" w:rsidR="00C816F9" w:rsidRPr="00996E45" w:rsidRDefault="00C816F9" w:rsidP="00761CE6">
            <w:pPr>
              <w:tabs>
                <w:tab w:val="left" w:pos="5693"/>
              </w:tabs>
              <w:spacing w:after="240"/>
              <w:jc w:val="both"/>
              <w:rPr>
                <w:rFonts w:ascii="Arial" w:hAnsi="Arial" w:cs="Arial"/>
                <w:sz w:val="22"/>
                <w:szCs w:val="22"/>
                <w:u w:val="single"/>
              </w:rPr>
            </w:pPr>
            <w:r w:rsidRPr="00996E45">
              <w:rPr>
                <w:rFonts w:ascii="Arial" w:hAnsi="Arial" w:cs="Arial"/>
                <w:sz w:val="22"/>
                <w:szCs w:val="22"/>
                <w:u w:val="single"/>
              </w:rPr>
              <w:tab/>
            </w:r>
          </w:p>
          <w:p w14:paraId="5D94F392" w14:textId="77777777" w:rsidR="00C816F9" w:rsidRPr="00996E45" w:rsidRDefault="00C816F9" w:rsidP="00761CE6">
            <w:pPr>
              <w:spacing w:after="240"/>
              <w:jc w:val="both"/>
              <w:rPr>
                <w:rFonts w:ascii="Arial" w:hAnsi="Arial" w:cs="Arial"/>
                <w:sz w:val="22"/>
                <w:szCs w:val="22"/>
              </w:rPr>
            </w:pPr>
          </w:p>
          <w:p w14:paraId="3651070D" w14:textId="77777777" w:rsidR="00C816F9" w:rsidRPr="00996E45" w:rsidRDefault="00C816F9" w:rsidP="00761CE6">
            <w:pPr>
              <w:tabs>
                <w:tab w:val="left" w:pos="5652"/>
              </w:tabs>
              <w:spacing w:after="240"/>
              <w:jc w:val="both"/>
              <w:rPr>
                <w:rFonts w:ascii="Arial" w:hAnsi="Arial" w:cs="Arial"/>
                <w:sz w:val="22"/>
                <w:szCs w:val="22"/>
                <w:u w:val="single"/>
              </w:rPr>
            </w:pPr>
            <w:r w:rsidRPr="00996E45">
              <w:rPr>
                <w:rFonts w:ascii="Arial" w:hAnsi="Arial" w:cs="Arial"/>
                <w:sz w:val="22"/>
                <w:szCs w:val="22"/>
                <w:u w:val="single"/>
              </w:rPr>
              <w:tab/>
            </w:r>
          </w:p>
          <w:p w14:paraId="5D883D7C" w14:textId="77777777" w:rsidR="00C816F9" w:rsidRPr="00996E45" w:rsidRDefault="00C816F9" w:rsidP="00761CE6">
            <w:pPr>
              <w:spacing w:after="240"/>
              <w:jc w:val="both"/>
              <w:rPr>
                <w:rFonts w:ascii="Arial" w:hAnsi="Arial" w:cs="Arial"/>
                <w:sz w:val="22"/>
                <w:szCs w:val="22"/>
              </w:rPr>
            </w:pPr>
          </w:p>
        </w:tc>
      </w:tr>
      <w:tr w:rsidR="00C816F9" w:rsidRPr="00996E45" w14:paraId="0D72F459" w14:textId="77777777" w:rsidTr="00761CE6">
        <w:tc>
          <w:tcPr>
            <w:tcW w:w="2520" w:type="dxa"/>
            <w:tcBorders>
              <w:bottom w:val="single" w:sz="4" w:space="0" w:color="auto"/>
            </w:tcBorders>
            <w:shd w:val="clear" w:color="auto" w:fill="E0E0E0"/>
          </w:tcPr>
          <w:p w14:paraId="2B3EAAFD" w14:textId="77777777" w:rsidR="00C816F9" w:rsidRPr="00996E45" w:rsidRDefault="00C816F9" w:rsidP="00761CE6">
            <w:pPr>
              <w:spacing w:after="240"/>
              <w:rPr>
                <w:rFonts w:ascii="Arial" w:hAnsi="Arial" w:cs="Arial"/>
                <w:b/>
                <w:sz w:val="22"/>
                <w:szCs w:val="22"/>
              </w:rPr>
            </w:pPr>
            <w:r w:rsidRPr="00996E45">
              <w:rPr>
                <w:rFonts w:ascii="Arial" w:hAnsi="Arial" w:cs="Arial"/>
                <w:b/>
                <w:sz w:val="22"/>
                <w:szCs w:val="22"/>
              </w:rPr>
              <w:t>Office Location/s</w:t>
            </w:r>
          </w:p>
        </w:tc>
        <w:tc>
          <w:tcPr>
            <w:tcW w:w="6840" w:type="dxa"/>
          </w:tcPr>
          <w:p w14:paraId="1E326ADA" w14:textId="77777777" w:rsidR="00C816F9" w:rsidRPr="00996E45" w:rsidRDefault="00C816F9" w:rsidP="00761CE6">
            <w:pPr>
              <w:spacing w:after="240"/>
              <w:jc w:val="both"/>
              <w:rPr>
                <w:rFonts w:ascii="Arial" w:hAnsi="Arial" w:cs="Arial"/>
                <w:sz w:val="22"/>
                <w:szCs w:val="22"/>
              </w:rPr>
            </w:pPr>
          </w:p>
          <w:p w14:paraId="0F39F6DA" w14:textId="77777777" w:rsidR="00C816F9" w:rsidRPr="00996E45" w:rsidRDefault="00C816F9" w:rsidP="00761CE6">
            <w:pPr>
              <w:tabs>
                <w:tab w:val="left" w:pos="5652"/>
              </w:tabs>
              <w:spacing w:after="240"/>
              <w:jc w:val="both"/>
              <w:rPr>
                <w:rFonts w:ascii="Arial" w:hAnsi="Arial" w:cs="Arial"/>
                <w:sz w:val="22"/>
                <w:szCs w:val="22"/>
                <w:u w:val="single"/>
              </w:rPr>
            </w:pPr>
            <w:r w:rsidRPr="00996E45">
              <w:rPr>
                <w:rFonts w:ascii="Arial" w:hAnsi="Arial" w:cs="Arial"/>
                <w:sz w:val="22"/>
                <w:szCs w:val="22"/>
                <w:u w:val="single"/>
              </w:rPr>
              <w:tab/>
            </w:r>
          </w:p>
          <w:p w14:paraId="3DBFD1E0" w14:textId="77777777" w:rsidR="00C816F9" w:rsidRPr="00996E45" w:rsidRDefault="00C816F9" w:rsidP="00761CE6">
            <w:pPr>
              <w:spacing w:after="240"/>
              <w:jc w:val="both"/>
              <w:rPr>
                <w:rFonts w:ascii="Arial" w:hAnsi="Arial" w:cs="Arial"/>
                <w:sz w:val="22"/>
                <w:szCs w:val="22"/>
              </w:rPr>
            </w:pPr>
          </w:p>
          <w:p w14:paraId="02E35F90" w14:textId="77777777" w:rsidR="00C816F9" w:rsidRPr="00996E45" w:rsidRDefault="00C816F9" w:rsidP="00761CE6">
            <w:pPr>
              <w:tabs>
                <w:tab w:val="left" w:pos="5652"/>
              </w:tabs>
              <w:spacing w:after="240"/>
              <w:jc w:val="both"/>
              <w:rPr>
                <w:rFonts w:ascii="Arial" w:hAnsi="Arial" w:cs="Arial"/>
                <w:sz w:val="22"/>
                <w:szCs w:val="22"/>
                <w:u w:val="single"/>
              </w:rPr>
            </w:pPr>
            <w:r w:rsidRPr="00996E45">
              <w:rPr>
                <w:rFonts w:ascii="Arial" w:hAnsi="Arial" w:cs="Arial"/>
                <w:sz w:val="22"/>
                <w:szCs w:val="22"/>
                <w:u w:val="single"/>
              </w:rPr>
              <w:tab/>
            </w:r>
          </w:p>
          <w:p w14:paraId="67D5BAFA" w14:textId="77777777" w:rsidR="00C816F9" w:rsidRPr="00996E45" w:rsidRDefault="00C816F9" w:rsidP="00761CE6">
            <w:pPr>
              <w:spacing w:after="240"/>
              <w:jc w:val="both"/>
              <w:rPr>
                <w:rFonts w:ascii="Arial" w:hAnsi="Arial" w:cs="Arial"/>
                <w:sz w:val="22"/>
                <w:szCs w:val="22"/>
              </w:rPr>
            </w:pPr>
          </w:p>
        </w:tc>
      </w:tr>
      <w:tr w:rsidR="00C816F9" w:rsidRPr="00996E45" w14:paraId="0BC4DB7B" w14:textId="77777777" w:rsidTr="00761CE6">
        <w:tblPrEx>
          <w:tblLook w:val="01E0" w:firstRow="1" w:lastRow="1" w:firstColumn="1" w:lastColumn="1" w:noHBand="0" w:noVBand="0"/>
        </w:tblPrEx>
        <w:tc>
          <w:tcPr>
            <w:tcW w:w="2520" w:type="dxa"/>
            <w:tcBorders>
              <w:bottom w:val="single" w:sz="4" w:space="0" w:color="auto"/>
            </w:tcBorders>
            <w:shd w:val="clear" w:color="auto" w:fill="D9D9D9"/>
          </w:tcPr>
          <w:p w14:paraId="0E14B78D" w14:textId="77777777" w:rsidR="00C816F9" w:rsidRPr="00996E45" w:rsidRDefault="00C816F9" w:rsidP="00761CE6">
            <w:pPr>
              <w:spacing w:after="240"/>
              <w:rPr>
                <w:rFonts w:ascii="Arial" w:hAnsi="Arial" w:cs="Arial"/>
                <w:b/>
                <w:sz w:val="22"/>
                <w:szCs w:val="22"/>
              </w:rPr>
            </w:pPr>
            <w:r w:rsidRPr="00996E45">
              <w:rPr>
                <w:rFonts w:ascii="Arial" w:hAnsi="Arial" w:cs="Arial"/>
                <w:b/>
                <w:sz w:val="22"/>
                <w:szCs w:val="22"/>
              </w:rPr>
              <w:t>Key persons (including Employees)</w:t>
            </w:r>
          </w:p>
        </w:tc>
        <w:tc>
          <w:tcPr>
            <w:tcW w:w="6840" w:type="dxa"/>
          </w:tcPr>
          <w:p w14:paraId="4BD25F0F" w14:textId="77777777" w:rsidR="00C816F9" w:rsidRPr="00996E45" w:rsidRDefault="00C816F9" w:rsidP="00761CE6">
            <w:pPr>
              <w:spacing w:after="240"/>
              <w:jc w:val="both"/>
              <w:rPr>
                <w:rFonts w:ascii="Arial" w:hAnsi="Arial" w:cs="Arial"/>
                <w:sz w:val="22"/>
                <w:szCs w:val="22"/>
              </w:rPr>
            </w:pPr>
          </w:p>
          <w:p w14:paraId="60959D30" w14:textId="77777777" w:rsidR="00C816F9" w:rsidRPr="00996E45" w:rsidRDefault="00C816F9" w:rsidP="00761CE6">
            <w:pPr>
              <w:spacing w:after="240"/>
              <w:jc w:val="both"/>
              <w:rPr>
                <w:rFonts w:ascii="Arial" w:hAnsi="Arial" w:cs="Arial"/>
                <w:sz w:val="22"/>
                <w:szCs w:val="22"/>
              </w:rPr>
            </w:pPr>
          </w:p>
          <w:p w14:paraId="66BC1300" w14:textId="77777777" w:rsidR="00C816F9" w:rsidRPr="00996E45" w:rsidRDefault="00C816F9" w:rsidP="00761CE6">
            <w:pPr>
              <w:spacing w:after="240"/>
              <w:jc w:val="both"/>
              <w:rPr>
                <w:rFonts w:ascii="Arial" w:hAnsi="Arial" w:cs="Arial"/>
                <w:sz w:val="22"/>
                <w:szCs w:val="22"/>
              </w:rPr>
            </w:pPr>
          </w:p>
          <w:p w14:paraId="5831DBAA" w14:textId="77777777" w:rsidR="00C816F9" w:rsidRPr="00996E45" w:rsidRDefault="00C816F9" w:rsidP="00761CE6">
            <w:pPr>
              <w:spacing w:after="240"/>
              <w:jc w:val="both"/>
              <w:rPr>
                <w:rFonts w:ascii="Arial" w:hAnsi="Arial" w:cs="Arial"/>
                <w:sz w:val="22"/>
                <w:szCs w:val="22"/>
              </w:rPr>
            </w:pPr>
          </w:p>
        </w:tc>
      </w:tr>
      <w:tr w:rsidR="00C816F9" w:rsidRPr="00996E45" w14:paraId="58154489" w14:textId="77777777" w:rsidTr="00761CE6">
        <w:tblPrEx>
          <w:tblLook w:val="01E0" w:firstRow="1" w:lastRow="1" w:firstColumn="1" w:lastColumn="1" w:noHBand="0" w:noVBand="0"/>
        </w:tblPrEx>
        <w:tc>
          <w:tcPr>
            <w:tcW w:w="2520" w:type="dxa"/>
            <w:tcBorders>
              <w:bottom w:val="single" w:sz="4" w:space="0" w:color="auto"/>
            </w:tcBorders>
            <w:shd w:val="clear" w:color="auto" w:fill="D9D9D9"/>
          </w:tcPr>
          <w:p w14:paraId="1A24C58B" w14:textId="77777777" w:rsidR="00C816F9" w:rsidRPr="00996E45" w:rsidRDefault="00C816F9" w:rsidP="00761CE6">
            <w:pPr>
              <w:spacing w:after="240"/>
              <w:rPr>
                <w:rFonts w:ascii="Arial" w:hAnsi="Arial" w:cs="Arial"/>
                <w:b/>
                <w:sz w:val="22"/>
                <w:szCs w:val="22"/>
              </w:rPr>
            </w:pPr>
            <w:r w:rsidRPr="00996E45">
              <w:rPr>
                <w:rFonts w:ascii="Arial" w:hAnsi="Arial" w:cs="Arial"/>
                <w:b/>
                <w:sz w:val="22"/>
                <w:szCs w:val="22"/>
              </w:rPr>
              <w:t>Contact Telephone Number of Key Person/s</w:t>
            </w:r>
          </w:p>
        </w:tc>
        <w:tc>
          <w:tcPr>
            <w:tcW w:w="6840" w:type="dxa"/>
          </w:tcPr>
          <w:p w14:paraId="0FBB2065" w14:textId="77777777" w:rsidR="00C816F9" w:rsidRPr="00996E45" w:rsidRDefault="00C816F9" w:rsidP="00761CE6">
            <w:pPr>
              <w:spacing w:after="240"/>
              <w:jc w:val="both"/>
              <w:rPr>
                <w:rFonts w:ascii="Arial" w:hAnsi="Arial" w:cs="Arial"/>
                <w:sz w:val="22"/>
                <w:szCs w:val="22"/>
              </w:rPr>
            </w:pPr>
          </w:p>
          <w:p w14:paraId="18D66D54" w14:textId="77777777" w:rsidR="00C816F9" w:rsidRPr="00996E45" w:rsidRDefault="00C816F9" w:rsidP="00761CE6">
            <w:pPr>
              <w:spacing w:after="240"/>
              <w:jc w:val="both"/>
              <w:rPr>
                <w:rFonts w:ascii="Arial" w:hAnsi="Arial" w:cs="Arial"/>
                <w:sz w:val="22"/>
                <w:szCs w:val="22"/>
              </w:rPr>
            </w:pPr>
          </w:p>
          <w:p w14:paraId="752CF08D" w14:textId="77777777" w:rsidR="00C816F9" w:rsidRPr="00996E45" w:rsidRDefault="00C816F9" w:rsidP="00761CE6">
            <w:pPr>
              <w:spacing w:after="240"/>
              <w:jc w:val="both"/>
              <w:rPr>
                <w:rFonts w:ascii="Arial" w:hAnsi="Arial" w:cs="Arial"/>
                <w:sz w:val="22"/>
                <w:szCs w:val="22"/>
              </w:rPr>
            </w:pPr>
          </w:p>
        </w:tc>
      </w:tr>
      <w:tr w:rsidR="00C816F9" w:rsidRPr="00996E45" w14:paraId="5826B43B" w14:textId="77777777" w:rsidTr="00761CE6">
        <w:tblPrEx>
          <w:tblLook w:val="01E0" w:firstRow="1" w:lastRow="1" w:firstColumn="1" w:lastColumn="1" w:noHBand="0" w:noVBand="0"/>
        </w:tblPrEx>
        <w:tc>
          <w:tcPr>
            <w:tcW w:w="2520" w:type="dxa"/>
            <w:shd w:val="clear" w:color="auto" w:fill="D9D9D9"/>
          </w:tcPr>
          <w:p w14:paraId="42F32A97" w14:textId="77777777" w:rsidR="00C816F9" w:rsidRPr="00996E45" w:rsidRDefault="00C816F9" w:rsidP="00761CE6">
            <w:pPr>
              <w:keepNext/>
              <w:spacing w:after="240"/>
              <w:rPr>
                <w:rFonts w:ascii="Arial" w:hAnsi="Arial" w:cs="Arial"/>
                <w:b/>
                <w:sz w:val="22"/>
                <w:szCs w:val="22"/>
              </w:rPr>
            </w:pPr>
            <w:r w:rsidRPr="00996E45">
              <w:rPr>
                <w:rFonts w:ascii="Arial" w:hAnsi="Arial" w:cs="Arial"/>
                <w:sz w:val="22"/>
                <w:szCs w:val="22"/>
              </w:rPr>
              <w:lastRenderedPageBreak/>
              <w:br w:type="page"/>
            </w:r>
            <w:r w:rsidRPr="00996E45">
              <w:rPr>
                <w:rFonts w:ascii="Arial" w:hAnsi="Arial" w:cs="Arial"/>
                <w:b/>
                <w:sz w:val="22"/>
                <w:szCs w:val="22"/>
              </w:rPr>
              <w:t>Relationship of Key Persons to Tenderer</w:t>
            </w:r>
          </w:p>
        </w:tc>
        <w:tc>
          <w:tcPr>
            <w:tcW w:w="6840" w:type="dxa"/>
          </w:tcPr>
          <w:p w14:paraId="05B5AF23" w14:textId="77777777" w:rsidR="00C816F9" w:rsidRPr="00996E45" w:rsidRDefault="00C816F9" w:rsidP="00761CE6">
            <w:pPr>
              <w:spacing w:after="240"/>
              <w:jc w:val="both"/>
              <w:rPr>
                <w:rFonts w:ascii="Arial" w:hAnsi="Arial" w:cs="Arial"/>
                <w:sz w:val="22"/>
                <w:szCs w:val="22"/>
              </w:rPr>
            </w:pPr>
          </w:p>
          <w:p w14:paraId="260C81BF" w14:textId="77777777" w:rsidR="00C816F9" w:rsidRPr="00996E45" w:rsidRDefault="00C816F9" w:rsidP="00761CE6">
            <w:pPr>
              <w:spacing w:after="240"/>
              <w:jc w:val="both"/>
              <w:rPr>
                <w:rFonts w:ascii="Arial" w:hAnsi="Arial" w:cs="Arial"/>
                <w:sz w:val="22"/>
                <w:szCs w:val="22"/>
              </w:rPr>
            </w:pPr>
          </w:p>
          <w:p w14:paraId="48DA406C" w14:textId="77777777" w:rsidR="00C816F9" w:rsidRPr="00996E45" w:rsidRDefault="00C816F9" w:rsidP="00761CE6">
            <w:pPr>
              <w:spacing w:after="240"/>
              <w:jc w:val="both"/>
              <w:rPr>
                <w:rFonts w:ascii="Arial" w:hAnsi="Arial" w:cs="Arial"/>
                <w:sz w:val="22"/>
                <w:szCs w:val="22"/>
              </w:rPr>
            </w:pPr>
          </w:p>
          <w:p w14:paraId="77E6465F" w14:textId="77777777" w:rsidR="00C816F9" w:rsidRPr="00996E45" w:rsidRDefault="00C816F9" w:rsidP="00761CE6">
            <w:pPr>
              <w:spacing w:after="240"/>
              <w:jc w:val="both"/>
              <w:rPr>
                <w:rFonts w:ascii="Arial" w:hAnsi="Arial" w:cs="Arial"/>
                <w:sz w:val="22"/>
                <w:szCs w:val="22"/>
              </w:rPr>
            </w:pPr>
          </w:p>
        </w:tc>
      </w:tr>
    </w:tbl>
    <w:p w14:paraId="5FDD0FE0" w14:textId="77777777" w:rsidR="00C816F9" w:rsidRPr="00341344" w:rsidRDefault="00C816F9" w:rsidP="00C816F9">
      <w:pPr>
        <w:spacing w:after="240"/>
        <w:rPr>
          <w:rFonts w:ascii="Arial" w:hAnsi="Arial" w:cs="Arial"/>
          <w:sz w:val="22"/>
          <w:szCs w:val="22"/>
        </w:rPr>
      </w:pPr>
    </w:p>
    <w:p w14:paraId="3EB6F96A" w14:textId="77777777" w:rsidR="00C816F9" w:rsidRPr="00341344" w:rsidRDefault="00C816F9" w:rsidP="00C816F9">
      <w:pPr>
        <w:spacing w:after="240"/>
        <w:rPr>
          <w:rFonts w:ascii="Arial" w:hAnsi="Arial" w:cs="Arial"/>
          <w:b/>
          <w:sz w:val="22"/>
          <w:szCs w:val="22"/>
        </w:rPr>
      </w:pPr>
      <w:bookmarkStart w:id="4" w:name="_Toc90458319"/>
      <w:r w:rsidRPr="00341344">
        <w:rPr>
          <w:rFonts w:ascii="Arial" w:hAnsi="Arial" w:cs="Arial"/>
          <w:b/>
          <w:sz w:val="22"/>
          <w:szCs w:val="22"/>
        </w:rPr>
        <w:t>Terms of Tender</w:t>
      </w:r>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520"/>
        <w:gridCol w:w="6840"/>
      </w:tblGrid>
      <w:tr w:rsidR="00C816F9" w:rsidRPr="00996E45" w14:paraId="55E54447" w14:textId="77777777" w:rsidTr="00761CE6">
        <w:tc>
          <w:tcPr>
            <w:tcW w:w="2520" w:type="dxa"/>
            <w:shd w:val="clear" w:color="auto" w:fill="E0E0E0"/>
          </w:tcPr>
          <w:p w14:paraId="0C8B26B6" w14:textId="77777777" w:rsidR="00C816F9" w:rsidRPr="00996E45" w:rsidRDefault="00C816F9" w:rsidP="00761CE6">
            <w:pPr>
              <w:spacing w:after="240"/>
              <w:rPr>
                <w:rFonts w:ascii="Arial" w:hAnsi="Arial" w:cs="Arial"/>
                <w:b/>
                <w:sz w:val="22"/>
                <w:szCs w:val="22"/>
              </w:rPr>
            </w:pPr>
            <w:r w:rsidRPr="00996E45">
              <w:rPr>
                <w:rFonts w:ascii="Arial" w:hAnsi="Arial" w:cs="Arial"/>
                <w:b/>
                <w:sz w:val="22"/>
                <w:szCs w:val="22"/>
              </w:rPr>
              <w:t>Preferred Term (</w:t>
            </w:r>
            <w:proofErr w:type="spellStart"/>
            <w:r w:rsidRPr="00996E45">
              <w:rPr>
                <w:rFonts w:ascii="Arial" w:hAnsi="Arial" w:cs="Arial"/>
                <w:b/>
                <w:sz w:val="22"/>
                <w:szCs w:val="22"/>
              </w:rPr>
              <w:t>i.e</w:t>
            </w:r>
            <w:proofErr w:type="spellEnd"/>
            <w:r w:rsidRPr="00996E45">
              <w:rPr>
                <w:rFonts w:ascii="Arial" w:hAnsi="Arial" w:cs="Arial"/>
                <w:b/>
                <w:sz w:val="22"/>
                <w:szCs w:val="22"/>
              </w:rPr>
              <w:t xml:space="preserve"> Agreement Period) of Tender</w:t>
            </w:r>
          </w:p>
        </w:tc>
        <w:tc>
          <w:tcPr>
            <w:tcW w:w="6840" w:type="dxa"/>
          </w:tcPr>
          <w:p w14:paraId="5158C75E" w14:textId="77777777" w:rsidR="00C816F9" w:rsidRPr="00996E45" w:rsidRDefault="00C816F9" w:rsidP="00761CE6">
            <w:pPr>
              <w:spacing w:after="240"/>
              <w:jc w:val="both"/>
              <w:rPr>
                <w:rFonts w:ascii="Arial" w:hAnsi="Arial" w:cs="Arial"/>
                <w:sz w:val="22"/>
                <w:szCs w:val="22"/>
              </w:rPr>
            </w:pPr>
          </w:p>
        </w:tc>
      </w:tr>
      <w:tr w:rsidR="00C816F9" w:rsidRPr="00996E45" w14:paraId="2D3AE3B0" w14:textId="77777777" w:rsidTr="00761CE6">
        <w:tc>
          <w:tcPr>
            <w:tcW w:w="2520" w:type="dxa"/>
            <w:tcBorders>
              <w:bottom w:val="single" w:sz="4" w:space="0" w:color="auto"/>
            </w:tcBorders>
            <w:shd w:val="clear" w:color="auto" w:fill="E0E0E0"/>
          </w:tcPr>
          <w:p w14:paraId="57793D8B" w14:textId="77777777" w:rsidR="00C816F9" w:rsidRPr="00996E45" w:rsidRDefault="00C816F9" w:rsidP="00761CE6">
            <w:pPr>
              <w:spacing w:after="240"/>
              <w:rPr>
                <w:rFonts w:ascii="Arial" w:hAnsi="Arial" w:cs="Arial"/>
                <w:b/>
                <w:sz w:val="22"/>
                <w:szCs w:val="22"/>
              </w:rPr>
            </w:pPr>
            <w:r w:rsidRPr="00996E45">
              <w:rPr>
                <w:rFonts w:ascii="Arial" w:hAnsi="Arial" w:cs="Arial"/>
                <w:b/>
                <w:sz w:val="22"/>
                <w:szCs w:val="22"/>
              </w:rPr>
              <w:t>Fee structure for services detailed in Agreement</w:t>
            </w:r>
          </w:p>
        </w:tc>
        <w:tc>
          <w:tcPr>
            <w:tcW w:w="6840" w:type="dxa"/>
          </w:tcPr>
          <w:p w14:paraId="613AF0F5" w14:textId="77777777" w:rsidR="00C816F9" w:rsidRPr="00996E45" w:rsidRDefault="00C816F9" w:rsidP="00761CE6">
            <w:pPr>
              <w:spacing w:after="240"/>
              <w:jc w:val="both"/>
              <w:rPr>
                <w:rFonts w:ascii="Arial" w:hAnsi="Arial" w:cs="Arial"/>
                <w:sz w:val="22"/>
                <w:szCs w:val="22"/>
              </w:rPr>
            </w:pPr>
          </w:p>
        </w:tc>
      </w:tr>
      <w:tr w:rsidR="00C816F9" w:rsidRPr="00996E45" w14:paraId="4EEEA478" w14:textId="77777777" w:rsidTr="00761CE6">
        <w:tblPrEx>
          <w:tblLook w:val="01E0" w:firstRow="1" w:lastRow="1" w:firstColumn="1" w:lastColumn="1" w:noHBand="0" w:noVBand="0"/>
        </w:tblPrEx>
        <w:tc>
          <w:tcPr>
            <w:tcW w:w="2520" w:type="dxa"/>
            <w:shd w:val="clear" w:color="auto" w:fill="D9D9D9"/>
          </w:tcPr>
          <w:p w14:paraId="473D9401" w14:textId="77777777" w:rsidR="00C816F9" w:rsidRPr="00996E45" w:rsidRDefault="00C816F9" w:rsidP="00761CE6">
            <w:pPr>
              <w:spacing w:after="240"/>
              <w:rPr>
                <w:rFonts w:ascii="Arial" w:hAnsi="Arial" w:cs="Arial"/>
                <w:b/>
                <w:sz w:val="22"/>
                <w:szCs w:val="22"/>
              </w:rPr>
            </w:pPr>
            <w:r w:rsidRPr="00996E45">
              <w:rPr>
                <w:rFonts w:ascii="Arial" w:hAnsi="Arial" w:cs="Arial"/>
                <w:b/>
                <w:sz w:val="22"/>
                <w:szCs w:val="22"/>
              </w:rPr>
              <w:t>Is the Tender a complying or Non-complying Tender?</w:t>
            </w:r>
          </w:p>
        </w:tc>
        <w:tc>
          <w:tcPr>
            <w:tcW w:w="6840" w:type="dxa"/>
          </w:tcPr>
          <w:p w14:paraId="2063C5A1" w14:textId="77777777" w:rsidR="00C816F9" w:rsidRPr="00996E45" w:rsidRDefault="00C816F9" w:rsidP="00761CE6">
            <w:pPr>
              <w:spacing w:after="240"/>
              <w:jc w:val="both"/>
              <w:rPr>
                <w:rFonts w:ascii="Arial" w:hAnsi="Arial" w:cs="Arial"/>
                <w:sz w:val="22"/>
                <w:szCs w:val="22"/>
              </w:rPr>
            </w:pPr>
          </w:p>
          <w:p w14:paraId="2EA16E1B" w14:textId="77777777" w:rsidR="00C816F9" w:rsidRPr="00996E45" w:rsidRDefault="00C816F9" w:rsidP="00761CE6">
            <w:pPr>
              <w:spacing w:after="240"/>
              <w:jc w:val="both"/>
              <w:rPr>
                <w:rFonts w:ascii="Arial" w:hAnsi="Arial" w:cs="Arial"/>
                <w:sz w:val="22"/>
                <w:szCs w:val="22"/>
              </w:rPr>
            </w:pPr>
          </w:p>
          <w:p w14:paraId="0209D9A1" w14:textId="77777777" w:rsidR="00C816F9" w:rsidRPr="00996E45" w:rsidRDefault="00C816F9" w:rsidP="00761CE6">
            <w:pPr>
              <w:spacing w:after="240"/>
              <w:jc w:val="both"/>
              <w:rPr>
                <w:rFonts w:ascii="Arial" w:hAnsi="Arial" w:cs="Arial"/>
                <w:sz w:val="22"/>
                <w:szCs w:val="22"/>
              </w:rPr>
            </w:pPr>
          </w:p>
        </w:tc>
      </w:tr>
      <w:tr w:rsidR="00C816F9" w:rsidRPr="00996E45" w14:paraId="69FC2C8E" w14:textId="77777777" w:rsidTr="00761CE6">
        <w:tblPrEx>
          <w:tblLook w:val="01E0" w:firstRow="1" w:lastRow="1" w:firstColumn="1" w:lastColumn="1" w:noHBand="0" w:noVBand="0"/>
        </w:tblPrEx>
        <w:tc>
          <w:tcPr>
            <w:tcW w:w="2520" w:type="dxa"/>
            <w:shd w:val="clear" w:color="auto" w:fill="D9D9D9"/>
          </w:tcPr>
          <w:p w14:paraId="3428652A" w14:textId="77777777" w:rsidR="00C816F9" w:rsidRPr="00996E45" w:rsidRDefault="00C816F9" w:rsidP="00761CE6">
            <w:pPr>
              <w:spacing w:after="240"/>
              <w:rPr>
                <w:rFonts w:ascii="Arial" w:hAnsi="Arial" w:cs="Arial"/>
                <w:b/>
                <w:sz w:val="22"/>
                <w:szCs w:val="22"/>
              </w:rPr>
            </w:pPr>
            <w:r w:rsidRPr="00996E45">
              <w:rPr>
                <w:rFonts w:ascii="Arial" w:hAnsi="Arial" w:cs="Arial"/>
                <w:b/>
                <w:sz w:val="22"/>
                <w:szCs w:val="22"/>
              </w:rPr>
              <w:t xml:space="preserve">List details of any amendments to the Tender </w:t>
            </w:r>
            <w:proofErr w:type="gramStart"/>
            <w:r w:rsidRPr="00996E45">
              <w:rPr>
                <w:rFonts w:ascii="Arial" w:hAnsi="Arial" w:cs="Arial"/>
                <w:b/>
                <w:sz w:val="22"/>
                <w:szCs w:val="22"/>
              </w:rPr>
              <w:t>Documentation</w:t>
            </w:r>
            <w:r>
              <w:rPr>
                <w:rFonts w:ascii="Arial" w:hAnsi="Arial" w:cs="Arial"/>
                <w:b/>
                <w:sz w:val="22"/>
                <w:szCs w:val="22"/>
              </w:rPr>
              <w:t>(</w:t>
            </w:r>
            <w:proofErr w:type="gramEnd"/>
            <w:r>
              <w:rPr>
                <w:rFonts w:ascii="Arial" w:hAnsi="Arial" w:cs="Arial"/>
                <w:b/>
                <w:sz w:val="22"/>
                <w:szCs w:val="22"/>
              </w:rPr>
              <w:t>if any)</w:t>
            </w:r>
          </w:p>
        </w:tc>
        <w:tc>
          <w:tcPr>
            <w:tcW w:w="6840" w:type="dxa"/>
          </w:tcPr>
          <w:p w14:paraId="0CBDD760" w14:textId="77777777" w:rsidR="00C816F9" w:rsidRPr="00996E45" w:rsidRDefault="00C816F9" w:rsidP="00761CE6">
            <w:pPr>
              <w:spacing w:after="240"/>
              <w:jc w:val="both"/>
              <w:rPr>
                <w:rFonts w:ascii="Arial" w:hAnsi="Arial" w:cs="Arial"/>
                <w:sz w:val="22"/>
                <w:szCs w:val="22"/>
              </w:rPr>
            </w:pPr>
          </w:p>
        </w:tc>
      </w:tr>
      <w:tr w:rsidR="00C816F9" w:rsidRPr="00996E45" w14:paraId="00C27563" w14:textId="77777777" w:rsidTr="00761CE6">
        <w:tblPrEx>
          <w:tblLook w:val="01E0" w:firstRow="1" w:lastRow="1" w:firstColumn="1" w:lastColumn="1" w:noHBand="0" w:noVBand="0"/>
        </w:tblPrEx>
        <w:tc>
          <w:tcPr>
            <w:tcW w:w="2520" w:type="dxa"/>
            <w:shd w:val="clear" w:color="auto" w:fill="D9D9D9"/>
          </w:tcPr>
          <w:p w14:paraId="0A4623A6" w14:textId="77777777" w:rsidR="00C816F9" w:rsidRPr="00996E45" w:rsidRDefault="00C816F9" w:rsidP="00761CE6">
            <w:pPr>
              <w:spacing w:after="240"/>
              <w:rPr>
                <w:rFonts w:ascii="Arial" w:hAnsi="Arial" w:cs="Arial"/>
                <w:b/>
                <w:sz w:val="22"/>
                <w:szCs w:val="22"/>
              </w:rPr>
            </w:pPr>
            <w:r w:rsidRPr="00996E45">
              <w:rPr>
                <w:rFonts w:ascii="Arial" w:hAnsi="Arial" w:cs="Arial"/>
                <w:b/>
                <w:sz w:val="22"/>
                <w:szCs w:val="22"/>
              </w:rPr>
              <w:t>List any proposed variations to the terms and conditions of the Tender Documentation that have not been made but which are required by the Tenderer</w:t>
            </w:r>
          </w:p>
        </w:tc>
        <w:tc>
          <w:tcPr>
            <w:tcW w:w="6840" w:type="dxa"/>
          </w:tcPr>
          <w:p w14:paraId="3FD24589" w14:textId="77777777" w:rsidR="00C816F9" w:rsidRPr="00996E45" w:rsidRDefault="00C816F9" w:rsidP="00761CE6">
            <w:pPr>
              <w:spacing w:after="240"/>
              <w:jc w:val="both"/>
              <w:rPr>
                <w:rFonts w:ascii="Arial" w:hAnsi="Arial" w:cs="Arial"/>
                <w:sz w:val="22"/>
                <w:szCs w:val="22"/>
              </w:rPr>
            </w:pPr>
          </w:p>
        </w:tc>
      </w:tr>
    </w:tbl>
    <w:p w14:paraId="3F1DF78F" w14:textId="77777777" w:rsidR="00C816F9" w:rsidRDefault="00C816F9" w:rsidP="00C816F9">
      <w:pPr>
        <w:spacing w:after="240"/>
        <w:rPr>
          <w:rFonts w:ascii="Arial" w:hAnsi="Arial" w:cs="Arial"/>
          <w:b/>
          <w:sz w:val="22"/>
          <w:szCs w:val="22"/>
        </w:rPr>
      </w:pPr>
      <w:bookmarkStart w:id="5" w:name="_Toc90458320"/>
    </w:p>
    <w:p w14:paraId="7BAF0350" w14:textId="77777777" w:rsidR="00C816F9" w:rsidRDefault="00C816F9" w:rsidP="00C816F9">
      <w:pPr>
        <w:spacing w:after="240"/>
        <w:rPr>
          <w:rFonts w:ascii="Arial" w:hAnsi="Arial" w:cs="Arial"/>
          <w:b/>
          <w:sz w:val="22"/>
          <w:szCs w:val="22"/>
        </w:rPr>
      </w:pPr>
    </w:p>
    <w:p w14:paraId="041EFB9E" w14:textId="77777777" w:rsidR="00C816F9" w:rsidRDefault="00C816F9" w:rsidP="00C816F9">
      <w:pPr>
        <w:spacing w:after="240"/>
        <w:rPr>
          <w:rFonts w:ascii="Arial" w:hAnsi="Arial" w:cs="Arial"/>
          <w:b/>
          <w:sz w:val="22"/>
          <w:szCs w:val="22"/>
        </w:rPr>
      </w:pPr>
    </w:p>
    <w:p w14:paraId="33A79113" w14:textId="77777777" w:rsidR="00C816F9" w:rsidRPr="00341344" w:rsidRDefault="00C816F9" w:rsidP="00C816F9">
      <w:pPr>
        <w:spacing w:after="240"/>
        <w:rPr>
          <w:rFonts w:ascii="Arial" w:hAnsi="Arial" w:cs="Arial"/>
          <w:b/>
          <w:sz w:val="22"/>
          <w:szCs w:val="22"/>
        </w:rPr>
      </w:pPr>
      <w:r w:rsidRPr="00341344">
        <w:rPr>
          <w:rFonts w:ascii="Arial" w:hAnsi="Arial" w:cs="Arial"/>
          <w:b/>
          <w:sz w:val="22"/>
          <w:szCs w:val="22"/>
        </w:rPr>
        <w:t>Business Experience</w:t>
      </w:r>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30"/>
        <w:gridCol w:w="6318"/>
      </w:tblGrid>
      <w:tr w:rsidR="00C816F9" w:rsidRPr="00996E45" w14:paraId="0D115A7B" w14:textId="77777777" w:rsidTr="00761CE6">
        <w:tc>
          <w:tcPr>
            <w:tcW w:w="2430" w:type="dxa"/>
            <w:shd w:val="clear" w:color="auto" w:fill="E0E0E0"/>
          </w:tcPr>
          <w:p w14:paraId="3E7553FA" w14:textId="77777777" w:rsidR="00C816F9" w:rsidRPr="00996E45" w:rsidRDefault="00C816F9" w:rsidP="00761CE6">
            <w:pPr>
              <w:spacing w:after="240"/>
              <w:rPr>
                <w:rFonts w:ascii="Arial" w:hAnsi="Arial" w:cs="Arial"/>
                <w:b/>
                <w:sz w:val="22"/>
                <w:szCs w:val="22"/>
              </w:rPr>
            </w:pPr>
            <w:r w:rsidRPr="00996E45">
              <w:rPr>
                <w:rFonts w:ascii="Arial" w:hAnsi="Arial" w:cs="Arial"/>
                <w:b/>
                <w:sz w:val="22"/>
                <w:szCs w:val="22"/>
              </w:rPr>
              <w:t>Length of Tenderer’s Business Experience</w:t>
            </w:r>
          </w:p>
        </w:tc>
        <w:tc>
          <w:tcPr>
            <w:tcW w:w="6318" w:type="dxa"/>
          </w:tcPr>
          <w:p w14:paraId="36238200" w14:textId="77777777" w:rsidR="00C816F9" w:rsidRPr="00996E45" w:rsidRDefault="00C816F9" w:rsidP="00761CE6">
            <w:pPr>
              <w:spacing w:after="240"/>
              <w:jc w:val="both"/>
              <w:rPr>
                <w:rFonts w:ascii="Arial" w:hAnsi="Arial" w:cs="Arial"/>
                <w:sz w:val="22"/>
                <w:szCs w:val="22"/>
              </w:rPr>
            </w:pPr>
          </w:p>
          <w:p w14:paraId="0B3F0E39" w14:textId="77777777" w:rsidR="00C816F9" w:rsidRPr="00996E45" w:rsidRDefault="00C816F9" w:rsidP="00761CE6">
            <w:pPr>
              <w:spacing w:after="240"/>
              <w:jc w:val="both"/>
              <w:rPr>
                <w:rFonts w:ascii="Arial" w:hAnsi="Arial" w:cs="Arial"/>
                <w:sz w:val="22"/>
                <w:szCs w:val="22"/>
              </w:rPr>
            </w:pPr>
          </w:p>
        </w:tc>
      </w:tr>
      <w:tr w:rsidR="00C816F9" w:rsidRPr="00996E45" w14:paraId="06FFC68D" w14:textId="77777777" w:rsidTr="00761CE6">
        <w:tc>
          <w:tcPr>
            <w:tcW w:w="2430" w:type="dxa"/>
            <w:shd w:val="clear" w:color="auto" w:fill="E0E0E0"/>
          </w:tcPr>
          <w:p w14:paraId="6DC8D5E1" w14:textId="77777777" w:rsidR="00C816F9" w:rsidRPr="00996E45" w:rsidRDefault="00C816F9" w:rsidP="00761CE6">
            <w:pPr>
              <w:keepNext/>
              <w:spacing w:after="240"/>
              <w:rPr>
                <w:rFonts w:ascii="Arial" w:hAnsi="Arial" w:cs="Arial"/>
                <w:b/>
                <w:sz w:val="22"/>
                <w:szCs w:val="22"/>
              </w:rPr>
            </w:pPr>
            <w:r w:rsidRPr="00996E45">
              <w:rPr>
                <w:rFonts w:ascii="Arial" w:hAnsi="Arial" w:cs="Arial"/>
                <w:b/>
                <w:sz w:val="22"/>
                <w:szCs w:val="22"/>
              </w:rPr>
              <w:lastRenderedPageBreak/>
              <w:br w:type="page"/>
              <w:t>Nature and description of expertise</w:t>
            </w:r>
          </w:p>
        </w:tc>
        <w:tc>
          <w:tcPr>
            <w:tcW w:w="6318" w:type="dxa"/>
          </w:tcPr>
          <w:p w14:paraId="4CC21797" w14:textId="77777777" w:rsidR="00C816F9" w:rsidRPr="00996E45" w:rsidRDefault="00C816F9" w:rsidP="00761CE6">
            <w:pPr>
              <w:spacing w:after="240"/>
              <w:jc w:val="both"/>
              <w:rPr>
                <w:rFonts w:ascii="Arial" w:hAnsi="Arial" w:cs="Arial"/>
                <w:sz w:val="22"/>
                <w:szCs w:val="22"/>
              </w:rPr>
            </w:pPr>
          </w:p>
          <w:p w14:paraId="4D0FE9A0" w14:textId="77777777" w:rsidR="00C816F9" w:rsidRPr="00996E45" w:rsidRDefault="00C816F9" w:rsidP="00761CE6">
            <w:pPr>
              <w:spacing w:after="240"/>
              <w:jc w:val="both"/>
              <w:rPr>
                <w:rFonts w:ascii="Arial" w:hAnsi="Arial" w:cs="Arial"/>
                <w:sz w:val="22"/>
                <w:szCs w:val="22"/>
              </w:rPr>
            </w:pPr>
          </w:p>
          <w:p w14:paraId="76827CEF" w14:textId="77777777" w:rsidR="00C816F9" w:rsidRPr="00996E45" w:rsidRDefault="00C816F9" w:rsidP="00761CE6">
            <w:pPr>
              <w:spacing w:after="240"/>
              <w:jc w:val="both"/>
              <w:rPr>
                <w:rFonts w:ascii="Arial" w:hAnsi="Arial" w:cs="Arial"/>
                <w:sz w:val="22"/>
                <w:szCs w:val="22"/>
              </w:rPr>
            </w:pPr>
          </w:p>
        </w:tc>
      </w:tr>
      <w:tr w:rsidR="00C816F9" w:rsidRPr="00996E45" w14:paraId="2619CF25" w14:textId="77777777" w:rsidTr="00761CE6">
        <w:tc>
          <w:tcPr>
            <w:tcW w:w="2430" w:type="dxa"/>
            <w:shd w:val="clear" w:color="auto" w:fill="E0E0E0"/>
          </w:tcPr>
          <w:p w14:paraId="1D70CE17" w14:textId="77777777" w:rsidR="00C816F9" w:rsidRPr="00996E45" w:rsidRDefault="00C816F9" w:rsidP="00761CE6">
            <w:pPr>
              <w:spacing w:after="240"/>
              <w:rPr>
                <w:rFonts w:ascii="Arial" w:hAnsi="Arial" w:cs="Arial"/>
                <w:b/>
                <w:sz w:val="22"/>
                <w:szCs w:val="22"/>
              </w:rPr>
            </w:pPr>
            <w:r w:rsidRPr="00996E45">
              <w:rPr>
                <w:rFonts w:ascii="Arial" w:hAnsi="Arial" w:cs="Arial"/>
                <w:b/>
                <w:sz w:val="22"/>
                <w:szCs w:val="22"/>
              </w:rPr>
              <w:t>Tenderer Service references</w:t>
            </w:r>
          </w:p>
        </w:tc>
        <w:tc>
          <w:tcPr>
            <w:tcW w:w="6318" w:type="dxa"/>
          </w:tcPr>
          <w:p w14:paraId="0B9F0B0C" w14:textId="77777777" w:rsidR="00C816F9" w:rsidRPr="00996E45" w:rsidRDefault="00C816F9" w:rsidP="00761CE6">
            <w:pPr>
              <w:spacing w:after="240"/>
              <w:jc w:val="both"/>
              <w:rPr>
                <w:rFonts w:ascii="Arial" w:hAnsi="Arial" w:cs="Arial"/>
                <w:sz w:val="22"/>
                <w:szCs w:val="22"/>
              </w:rPr>
            </w:pPr>
            <w:r w:rsidRPr="00996E45">
              <w:rPr>
                <w:rFonts w:ascii="Arial" w:hAnsi="Arial" w:cs="Arial"/>
                <w:sz w:val="22"/>
                <w:szCs w:val="22"/>
              </w:rPr>
              <w:t>1.</w:t>
            </w:r>
          </w:p>
          <w:p w14:paraId="6F7771CC" w14:textId="77777777" w:rsidR="00C816F9" w:rsidRPr="00996E45" w:rsidRDefault="00C816F9" w:rsidP="00761CE6">
            <w:pPr>
              <w:spacing w:after="240"/>
              <w:jc w:val="both"/>
              <w:rPr>
                <w:rFonts w:ascii="Arial" w:hAnsi="Arial" w:cs="Arial"/>
                <w:sz w:val="22"/>
                <w:szCs w:val="22"/>
              </w:rPr>
            </w:pPr>
          </w:p>
          <w:p w14:paraId="54557FEA" w14:textId="77777777" w:rsidR="00C816F9" w:rsidRPr="00996E45" w:rsidRDefault="00C816F9" w:rsidP="00761CE6">
            <w:pPr>
              <w:spacing w:after="240"/>
              <w:jc w:val="both"/>
              <w:rPr>
                <w:rFonts w:ascii="Arial" w:hAnsi="Arial" w:cs="Arial"/>
                <w:sz w:val="22"/>
                <w:szCs w:val="22"/>
              </w:rPr>
            </w:pPr>
            <w:r w:rsidRPr="00996E45">
              <w:rPr>
                <w:rFonts w:ascii="Arial" w:hAnsi="Arial" w:cs="Arial"/>
                <w:sz w:val="22"/>
                <w:szCs w:val="22"/>
              </w:rPr>
              <w:t>2.</w:t>
            </w:r>
          </w:p>
          <w:p w14:paraId="6F1927EB" w14:textId="77777777" w:rsidR="00C816F9" w:rsidRPr="00996E45" w:rsidRDefault="00C816F9" w:rsidP="00761CE6">
            <w:pPr>
              <w:spacing w:after="240"/>
              <w:jc w:val="both"/>
              <w:rPr>
                <w:rFonts w:ascii="Arial" w:hAnsi="Arial" w:cs="Arial"/>
                <w:sz w:val="22"/>
                <w:szCs w:val="22"/>
              </w:rPr>
            </w:pPr>
          </w:p>
          <w:p w14:paraId="331D6280" w14:textId="77777777" w:rsidR="00C816F9" w:rsidRPr="00996E45" w:rsidRDefault="00C816F9" w:rsidP="00761CE6">
            <w:pPr>
              <w:spacing w:after="240"/>
              <w:jc w:val="both"/>
              <w:rPr>
                <w:rFonts w:ascii="Arial" w:hAnsi="Arial" w:cs="Arial"/>
                <w:sz w:val="22"/>
                <w:szCs w:val="22"/>
              </w:rPr>
            </w:pPr>
            <w:r w:rsidRPr="00996E45">
              <w:rPr>
                <w:rFonts w:ascii="Arial" w:hAnsi="Arial" w:cs="Arial"/>
                <w:sz w:val="22"/>
                <w:szCs w:val="22"/>
              </w:rPr>
              <w:t>3.</w:t>
            </w:r>
          </w:p>
          <w:p w14:paraId="0958935B" w14:textId="77777777" w:rsidR="00C816F9" w:rsidRPr="00996E45" w:rsidRDefault="00C816F9" w:rsidP="00761CE6">
            <w:pPr>
              <w:spacing w:after="240"/>
              <w:jc w:val="both"/>
              <w:rPr>
                <w:rFonts w:ascii="Arial" w:hAnsi="Arial" w:cs="Arial"/>
                <w:sz w:val="22"/>
                <w:szCs w:val="22"/>
              </w:rPr>
            </w:pPr>
          </w:p>
        </w:tc>
      </w:tr>
      <w:tr w:rsidR="00C816F9" w:rsidRPr="00996E45" w14:paraId="1C5E73DA" w14:textId="77777777" w:rsidTr="00761CE6">
        <w:tc>
          <w:tcPr>
            <w:tcW w:w="2430" w:type="dxa"/>
            <w:shd w:val="clear" w:color="auto" w:fill="E0E0E0"/>
          </w:tcPr>
          <w:p w14:paraId="472C840D" w14:textId="77777777" w:rsidR="00C816F9" w:rsidRPr="00996E45" w:rsidRDefault="00C816F9" w:rsidP="00761CE6">
            <w:pPr>
              <w:spacing w:after="240"/>
              <w:rPr>
                <w:rFonts w:ascii="Arial" w:hAnsi="Arial" w:cs="Arial"/>
                <w:b/>
                <w:sz w:val="22"/>
                <w:szCs w:val="22"/>
              </w:rPr>
            </w:pPr>
            <w:r w:rsidRPr="00996E45">
              <w:rPr>
                <w:rFonts w:ascii="Arial" w:hAnsi="Arial" w:cs="Arial"/>
                <w:b/>
                <w:sz w:val="22"/>
                <w:szCs w:val="22"/>
              </w:rPr>
              <w:t>Experience of Key Persons</w:t>
            </w:r>
          </w:p>
        </w:tc>
        <w:tc>
          <w:tcPr>
            <w:tcW w:w="6318" w:type="dxa"/>
          </w:tcPr>
          <w:p w14:paraId="11D2B6C0" w14:textId="77777777" w:rsidR="00C816F9" w:rsidRPr="00996E45" w:rsidRDefault="00C816F9" w:rsidP="00761CE6">
            <w:pPr>
              <w:spacing w:after="240"/>
              <w:jc w:val="both"/>
              <w:rPr>
                <w:rFonts w:ascii="Arial" w:hAnsi="Arial" w:cs="Arial"/>
                <w:sz w:val="22"/>
                <w:szCs w:val="22"/>
              </w:rPr>
            </w:pPr>
          </w:p>
          <w:p w14:paraId="5BB996ED" w14:textId="77777777" w:rsidR="00C816F9" w:rsidRPr="00996E45" w:rsidRDefault="00C816F9" w:rsidP="00761CE6">
            <w:pPr>
              <w:spacing w:after="240"/>
              <w:jc w:val="both"/>
              <w:rPr>
                <w:rFonts w:ascii="Arial" w:hAnsi="Arial" w:cs="Arial"/>
                <w:sz w:val="22"/>
                <w:szCs w:val="22"/>
              </w:rPr>
            </w:pPr>
          </w:p>
          <w:p w14:paraId="79DFDE42" w14:textId="77777777" w:rsidR="00C816F9" w:rsidRPr="00996E45" w:rsidRDefault="00C816F9" w:rsidP="00761CE6">
            <w:pPr>
              <w:spacing w:after="240"/>
              <w:jc w:val="both"/>
              <w:rPr>
                <w:rFonts w:ascii="Arial" w:hAnsi="Arial" w:cs="Arial"/>
                <w:sz w:val="22"/>
                <w:szCs w:val="22"/>
              </w:rPr>
            </w:pPr>
          </w:p>
        </w:tc>
      </w:tr>
      <w:tr w:rsidR="00C816F9" w:rsidRPr="00996E45" w14:paraId="67369ED7" w14:textId="77777777" w:rsidTr="00761CE6">
        <w:trPr>
          <w:trHeight w:val="416"/>
        </w:trPr>
        <w:tc>
          <w:tcPr>
            <w:tcW w:w="2430" w:type="dxa"/>
            <w:shd w:val="clear" w:color="auto" w:fill="E0E0E0"/>
          </w:tcPr>
          <w:p w14:paraId="6E8F3EFF" w14:textId="77777777" w:rsidR="00C816F9" w:rsidRPr="00996E45" w:rsidRDefault="00C816F9" w:rsidP="00761CE6">
            <w:pPr>
              <w:spacing w:after="240"/>
              <w:rPr>
                <w:rFonts w:ascii="Arial" w:hAnsi="Arial" w:cs="Arial"/>
                <w:b/>
                <w:sz w:val="22"/>
                <w:szCs w:val="22"/>
              </w:rPr>
            </w:pPr>
            <w:r w:rsidRPr="00996E45">
              <w:rPr>
                <w:rFonts w:ascii="Arial" w:hAnsi="Arial" w:cs="Arial"/>
                <w:b/>
                <w:sz w:val="22"/>
                <w:szCs w:val="22"/>
              </w:rPr>
              <w:t>Key Persons References</w:t>
            </w:r>
          </w:p>
        </w:tc>
        <w:tc>
          <w:tcPr>
            <w:tcW w:w="6318" w:type="dxa"/>
          </w:tcPr>
          <w:p w14:paraId="08709D73" w14:textId="77777777" w:rsidR="00C816F9" w:rsidRPr="00996E45" w:rsidRDefault="00C816F9" w:rsidP="00761CE6">
            <w:pPr>
              <w:spacing w:after="240"/>
              <w:jc w:val="both"/>
              <w:rPr>
                <w:rFonts w:ascii="Arial" w:hAnsi="Arial" w:cs="Arial"/>
                <w:sz w:val="22"/>
                <w:szCs w:val="22"/>
              </w:rPr>
            </w:pPr>
            <w:r w:rsidRPr="00996E45">
              <w:rPr>
                <w:rFonts w:ascii="Arial" w:hAnsi="Arial" w:cs="Arial"/>
                <w:sz w:val="22"/>
                <w:szCs w:val="22"/>
              </w:rPr>
              <w:t>1.</w:t>
            </w:r>
          </w:p>
          <w:p w14:paraId="6354EBF7" w14:textId="77777777" w:rsidR="00C816F9" w:rsidRPr="00996E45" w:rsidRDefault="00C816F9" w:rsidP="00761CE6">
            <w:pPr>
              <w:spacing w:after="240"/>
              <w:jc w:val="both"/>
              <w:rPr>
                <w:rFonts w:ascii="Arial" w:hAnsi="Arial" w:cs="Arial"/>
                <w:sz w:val="22"/>
                <w:szCs w:val="22"/>
              </w:rPr>
            </w:pPr>
            <w:r w:rsidRPr="00996E45">
              <w:rPr>
                <w:rFonts w:ascii="Arial" w:hAnsi="Arial" w:cs="Arial"/>
                <w:sz w:val="22"/>
                <w:szCs w:val="22"/>
              </w:rPr>
              <w:t>2.</w:t>
            </w:r>
          </w:p>
          <w:p w14:paraId="4BED3C7F" w14:textId="77777777" w:rsidR="00C816F9" w:rsidRPr="00996E45" w:rsidRDefault="00C816F9" w:rsidP="00761CE6">
            <w:pPr>
              <w:spacing w:after="240"/>
              <w:jc w:val="both"/>
              <w:rPr>
                <w:rFonts w:ascii="Arial" w:hAnsi="Arial" w:cs="Arial"/>
                <w:sz w:val="22"/>
                <w:szCs w:val="22"/>
              </w:rPr>
            </w:pPr>
            <w:r w:rsidRPr="00996E45">
              <w:rPr>
                <w:rFonts w:ascii="Arial" w:hAnsi="Arial" w:cs="Arial"/>
                <w:sz w:val="22"/>
                <w:szCs w:val="22"/>
              </w:rPr>
              <w:t>3.</w:t>
            </w:r>
          </w:p>
        </w:tc>
      </w:tr>
    </w:tbl>
    <w:p w14:paraId="35787B9E" w14:textId="77777777" w:rsidR="00C816F9" w:rsidRDefault="00C816F9" w:rsidP="00C816F9">
      <w:pPr>
        <w:spacing w:after="240"/>
        <w:rPr>
          <w:rFonts w:ascii="Arial" w:hAnsi="Arial" w:cs="Arial"/>
          <w:b/>
          <w:sz w:val="20"/>
        </w:rPr>
      </w:pPr>
      <w:bookmarkStart w:id="6" w:name="_Toc90432340"/>
      <w:bookmarkStart w:id="7" w:name="_Toc90458321"/>
    </w:p>
    <w:p w14:paraId="6A2B2A3F" w14:textId="77777777" w:rsidR="00C816F9" w:rsidRPr="00341344" w:rsidRDefault="00C816F9" w:rsidP="00C816F9">
      <w:pPr>
        <w:spacing w:after="240"/>
        <w:rPr>
          <w:rFonts w:ascii="Arial" w:hAnsi="Arial" w:cs="Arial"/>
          <w:b/>
          <w:sz w:val="20"/>
        </w:rPr>
      </w:pPr>
      <w:r w:rsidRPr="00341344">
        <w:rPr>
          <w:rFonts w:ascii="Arial" w:hAnsi="Arial" w:cs="Arial"/>
          <w:b/>
          <w:sz w:val="20"/>
        </w:rPr>
        <w:t xml:space="preserve">Lodgement of </w:t>
      </w:r>
      <w:r>
        <w:rPr>
          <w:rFonts w:ascii="Arial" w:hAnsi="Arial" w:cs="Arial"/>
          <w:b/>
          <w:sz w:val="20"/>
        </w:rPr>
        <w:t>T</w:t>
      </w:r>
      <w:r w:rsidRPr="00341344">
        <w:rPr>
          <w:rFonts w:ascii="Arial" w:hAnsi="Arial" w:cs="Arial"/>
          <w:b/>
          <w:sz w:val="20"/>
        </w:rPr>
        <w:t>ender</w:t>
      </w:r>
      <w:bookmarkEnd w:id="6"/>
      <w:bookmarkEnd w:id="7"/>
    </w:p>
    <w:p w14:paraId="1500A887" w14:textId="77777777" w:rsidR="00C816F9" w:rsidRPr="00341344" w:rsidRDefault="00C816F9" w:rsidP="00C816F9">
      <w:pPr>
        <w:spacing w:after="240"/>
        <w:rPr>
          <w:rFonts w:ascii="Arial" w:hAnsi="Arial" w:cs="Arial"/>
          <w:sz w:val="20"/>
        </w:rPr>
      </w:pPr>
      <w:r w:rsidRPr="00341344">
        <w:rPr>
          <w:rFonts w:ascii="Arial" w:hAnsi="Arial" w:cs="Arial"/>
          <w:sz w:val="20"/>
        </w:rPr>
        <w:t xml:space="preserve">The Tenderer warrants to the </w:t>
      </w:r>
      <w:proofErr w:type="gramStart"/>
      <w:r w:rsidRPr="00341344">
        <w:rPr>
          <w:rFonts w:ascii="Arial" w:hAnsi="Arial" w:cs="Arial"/>
          <w:sz w:val="20"/>
        </w:rPr>
        <w:t>Principal</w:t>
      </w:r>
      <w:proofErr w:type="gramEnd"/>
      <w:r w:rsidRPr="00341344">
        <w:rPr>
          <w:rFonts w:ascii="Arial" w:hAnsi="Arial" w:cs="Arial"/>
          <w:sz w:val="20"/>
        </w:rPr>
        <w:t xml:space="preserve"> that:</w:t>
      </w:r>
    </w:p>
    <w:p w14:paraId="554DFD43" w14:textId="77777777" w:rsidR="00C816F9" w:rsidRPr="00341344" w:rsidRDefault="00C816F9" w:rsidP="00C816F9">
      <w:pPr>
        <w:numPr>
          <w:ilvl w:val="0"/>
          <w:numId w:val="2"/>
        </w:numPr>
        <w:spacing w:after="240"/>
        <w:jc w:val="both"/>
        <w:rPr>
          <w:rFonts w:ascii="Arial" w:hAnsi="Arial" w:cs="Arial"/>
          <w:sz w:val="20"/>
        </w:rPr>
      </w:pPr>
      <w:r w:rsidRPr="00341344">
        <w:rPr>
          <w:rFonts w:ascii="Arial" w:hAnsi="Arial" w:cs="Arial"/>
          <w:sz w:val="20"/>
        </w:rPr>
        <w:t xml:space="preserve">It has examined the Tender </w:t>
      </w:r>
      <w:proofErr w:type="gramStart"/>
      <w:r w:rsidRPr="00341344">
        <w:rPr>
          <w:rFonts w:ascii="Arial" w:hAnsi="Arial" w:cs="Arial"/>
          <w:sz w:val="20"/>
        </w:rPr>
        <w:t>Documentation;</w:t>
      </w:r>
      <w:proofErr w:type="gramEnd"/>
    </w:p>
    <w:p w14:paraId="2BF9D25A" w14:textId="77777777" w:rsidR="00C816F9" w:rsidRPr="00341344" w:rsidRDefault="00C816F9" w:rsidP="00C816F9">
      <w:pPr>
        <w:numPr>
          <w:ilvl w:val="0"/>
          <w:numId w:val="2"/>
        </w:numPr>
        <w:spacing w:after="240"/>
        <w:jc w:val="both"/>
        <w:rPr>
          <w:rFonts w:ascii="Arial" w:hAnsi="Arial" w:cs="Arial"/>
          <w:sz w:val="20"/>
        </w:rPr>
      </w:pPr>
      <w:r w:rsidRPr="00341344">
        <w:rPr>
          <w:rFonts w:ascii="Arial" w:hAnsi="Arial" w:cs="Arial"/>
          <w:sz w:val="20"/>
        </w:rPr>
        <w:t xml:space="preserve">It has made its own enquiries regarding the nature and scope of the Services to be provided under the </w:t>
      </w:r>
      <w:proofErr w:type="gramStart"/>
      <w:r w:rsidRPr="00341344">
        <w:rPr>
          <w:rFonts w:ascii="Arial" w:hAnsi="Arial" w:cs="Arial"/>
          <w:sz w:val="20"/>
        </w:rPr>
        <w:t>Agreement;</w:t>
      </w:r>
      <w:proofErr w:type="gramEnd"/>
    </w:p>
    <w:p w14:paraId="2A078676" w14:textId="77777777" w:rsidR="00C816F9" w:rsidRPr="00341344" w:rsidRDefault="00C816F9" w:rsidP="00C816F9">
      <w:pPr>
        <w:numPr>
          <w:ilvl w:val="0"/>
          <w:numId w:val="2"/>
        </w:numPr>
        <w:spacing w:after="240"/>
        <w:jc w:val="both"/>
        <w:rPr>
          <w:rFonts w:ascii="Arial" w:hAnsi="Arial" w:cs="Arial"/>
          <w:sz w:val="20"/>
        </w:rPr>
      </w:pPr>
      <w:r w:rsidRPr="00341344">
        <w:rPr>
          <w:rFonts w:ascii="Arial" w:hAnsi="Arial" w:cs="Arial"/>
          <w:sz w:val="20"/>
        </w:rPr>
        <w:t xml:space="preserve">It will keep this Tender open for a period of 90 days after the Closing </w:t>
      </w:r>
      <w:proofErr w:type="gramStart"/>
      <w:r w:rsidRPr="00341344">
        <w:rPr>
          <w:rFonts w:ascii="Arial" w:hAnsi="Arial" w:cs="Arial"/>
          <w:sz w:val="20"/>
        </w:rPr>
        <w:t>Date;</w:t>
      </w:r>
      <w:proofErr w:type="gramEnd"/>
    </w:p>
    <w:p w14:paraId="7DBE2671" w14:textId="77777777" w:rsidR="00C816F9" w:rsidRPr="00341344" w:rsidRDefault="00C816F9" w:rsidP="00C816F9">
      <w:pPr>
        <w:numPr>
          <w:ilvl w:val="0"/>
          <w:numId w:val="2"/>
        </w:numPr>
        <w:spacing w:after="240"/>
        <w:jc w:val="both"/>
        <w:rPr>
          <w:rFonts w:ascii="Arial" w:hAnsi="Arial" w:cs="Arial"/>
          <w:sz w:val="20"/>
        </w:rPr>
      </w:pPr>
      <w:r w:rsidRPr="00341344">
        <w:rPr>
          <w:rFonts w:ascii="Arial" w:hAnsi="Arial" w:cs="Arial"/>
          <w:sz w:val="20"/>
        </w:rPr>
        <w:t>This is a complying/Non-complying Tender; and</w:t>
      </w:r>
    </w:p>
    <w:p w14:paraId="02D5CB7E" w14:textId="77777777" w:rsidR="00C816F9" w:rsidRPr="00341344" w:rsidRDefault="00C816F9" w:rsidP="00C816F9">
      <w:pPr>
        <w:numPr>
          <w:ilvl w:val="0"/>
          <w:numId w:val="2"/>
        </w:numPr>
        <w:spacing w:after="240"/>
        <w:jc w:val="both"/>
        <w:rPr>
          <w:rFonts w:ascii="Arial" w:hAnsi="Arial" w:cs="Arial"/>
          <w:sz w:val="20"/>
        </w:rPr>
      </w:pPr>
      <w:r w:rsidRPr="00341344">
        <w:rPr>
          <w:rFonts w:ascii="Arial" w:hAnsi="Arial" w:cs="Arial"/>
          <w:sz w:val="20"/>
        </w:rPr>
        <w:t>Upon acceptance this Tender (</w:t>
      </w:r>
      <w:proofErr w:type="gramStart"/>
      <w:r w:rsidRPr="00341344">
        <w:rPr>
          <w:rFonts w:ascii="Arial" w:hAnsi="Arial" w:cs="Arial"/>
          <w:sz w:val="20"/>
        </w:rPr>
        <w:t>in particular the</w:t>
      </w:r>
      <w:proofErr w:type="gramEnd"/>
      <w:r w:rsidRPr="00341344">
        <w:rPr>
          <w:rFonts w:ascii="Arial" w:hAnsi="Arial" w:cs="Arial"/>
          <w:sz w:val="20"/>
        </w:rPr>
        <w:t xml:space="preserve"> Tender Documentation) will become Agreement documents.</w:t>
      </w:r>
    </w:p>
    <w:p w14:paraId="5EEC5FC9" w14:textId="77777777" w:rsidR="00C816F9" w:rsidRDefault="00C816F9" w:rsidP="00C816F9"/>
    <w:p w14:paraId="2D239902" w14:textId="77777777" w:rsidR="00C816F9" w:rsidRDefault="00C816F9" w:rsidP="00C816F9"/>
    <w:p w14:paraId="49B1BD4A" w14:textId="77777777" w:rsidR="00C816F9" w:rsidRDefault="00C816F9" w:rsidP="00C816F9"/>
    <w:p w14:paraId="42B79860" w14:textId="77777777" w:rsidR="00C816F9" w:rsidRPr="00E26CA4" w:rsidRDefault="00C816F9" w:rsidP="00C816F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outlineLvl w:val="8"/>
        <w:rPr>
          <w:rFonts w:ascii="Arial" w:hAnsi="Arial"/>
          <w:b/>
          <w:lang w:val="en-US" w:eastAsia="en-AU"/>
        </w:rPr>
      </w:pPr>
      <w:r w:rsidRPr="00E26CA4">
        <w:rPr>
          <w:rFonts w:ascii="Arial" w:hAnsi="Arial"/>
          <w:b/>
          <w:lang w:val="en-US" w:eastAsia="en-AU"/>
        </w:rPr>
        <w:lastRenderedPageBreak/>
        <w:t>Schedule 2 - Statement of Services</w:t>
      </w:r>
    </w:p>
    <w:tbl>
      <w:tblPr>
        <w:tblW w:w="8897"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8897"/>
      </w:tblGrid>
      <w:tr w:rsidR="00C816F9" w:rsidRPr="00E26CA4" w14:paraId="67970F2A" w14:textId="77777777" w:rsidTr="00761CE6">
        <w:tblPrEx>
          <w:tblCellMar>
            <w:top w:w="0" w:type="dxa"/>
            <w:bottom w:w="0" w:type="dxa"/>
          </w:tblCellMar>
        </w:tblPrEx>
        <w:tc>
          <w:tcPr>
            <w:tcW w:w="8897" w:type="dxa"/>
          </w:tcPr>
          <w:p w14:paraId="185D6236" w14:textId="77777777" w:rsidR="00C816F9" w:rsidRPr="00E26CA4"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sz w:val="18"/>
                <w:lang w:val="en-US" w:eastAsia="en-AU"/>
              </w:rPr>
            </w:pPr>
          </w:p>
          <w:p w14:paraId="518D6218" w14:textId="77777777" w:rsidR="00C816F9" w:rsidRPr="00E26CA4"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b/>
                <w:sz w:val="20"/>
                <w:lang w:val="en-US" w:eastAsia="en-AU"/>
              </w:rPr>
            </w:pPr>
            <w:r w:rsidRPr="00E26CA4">
              <w:rPr>
                <w:rFonts w:ascii="Arial" w:hAnsi="Arial"/>
                <w:b/>
                <w:sz w:val="18"/>
                <w:lang w:val="en-US" w:eastAsia="en-AU"/>
              </w:rPr>
              <w:t>1.</w:t>
            </w:r>
            <w:r w:rsidRPr="00E26CA4">
              <w:rPr>
                <w:rFonts w:ascii="Arial" w:hAnsi="Arial"/>
                <w:b/>
                <w:sz w:val="18"/>
                <w:lang w:val="en-US" w:eastAsia="en-AU"/>
              </w:rPr>
              <w:tab/>
            </w:r>
            <w:r w:rsidRPr="00E26CA4">
              <w:rPr>
                <w:rFonts w:ascii="Arial" w:hAnsi="Arial"/>
                <w:b/>
                <w:sz w:val="20"/>
                <w:lang w:val="en-US" w:eastAsia="en-AU"/>
              </w:rPr>
              <w:t>Flemington Markets:</w:t>
            </w:r>
          </w:p>
          <w:p w14:paraId="37F92090" w14:textId="77777777" w:rsidR="00C816F9" w:rsidRPr="00E26CA4"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sz w:val="20"/>
                <w:lang w:val="en-US" w:eastAsia="en-AU"/>
              </w:rPr>
            </w:pPr>
          </w:p>
          <w:p w14:paraId="6B631917"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color w:val="auto"/>
                <w:sz w:val="20"/>
                <w:lang w:val="en-US" w:eastAsia="en-AU"/>
              </w:rPr>
            </w:pPr>
            <w:r w:rsidRPr="00E26CA4">
              <w:rPr>
                <w:rFonts w:ascii="Arial" w:hAnsi="Arial"/>
                <w:b/>
                <w:sz w:val="20"/>
                <w:lang w:val="en-US" w:eastAsia="en-AU"/>
              </w:rPr>
              <w:t>After Hours Security</w:t>
            </w:r>
            <w:r w:rsidRPr="00E26CA4">
              <w:rPr>
                <w:rFonts w:ascii="Arial" w:hAnsi="Arial"/>
                <w:sz w:val="20"/>
                <w:lang w:val="en-US" w:eastAsia="en-AU"/>
              </w:rPr>
              <w:t xml:space="preserve"> </w:t>
            </w:r>
            <w:r>
              <w:rPr>
                <w:rFonts w:ascii="Arial" w:hAnsi="Arial"/>
                <w:sz w:val="20"/>
                <w:lang w:val="en-US" w:eastAsia="en-AU"/>
              </w:rPr>
              <w:t>(including Flower Market)</w:t>
            </w:r>
            <w:r w:rsidRPr="00E26CA4">
              <w:rPr>
                <w:rFonts w:ascii="Arial" w:hAnsi="Arial"/>
                <w:sz w:val="20"/>
                <w:lang w:val="en-US" w:eastAsia="en-AU"/>
              </w:rPr>
              <w:t xml:space="preserve">– </w:t>
            </w:r>
            <w:r w:rsidRPr="000A58FC">
              <w:rPr>
                <w:rFonts w:ascii="Arial" w:hAnsi="Arial"/>
                <w:color w:val="auto"/>
                <w:sz w:val="20"/>
                <w:lang w:val="en-US" w:eastAsia="en-AU"/>
              </w:rPr>
              <w:t>54</w:t>
            </w:r>
            <w:r>
              <w:rPr>
                <w:rFonts w:ascii="Arial" w:hAnsi="Arial"/>
                <w:color w:val="auto"/>
                <w:sz w:val="20"/>
                <w:lang w:val="en-US" w:eastAsia="en-AU"/>
              </w:rPr>
              <w:t>1</w:t>
            </w:r>
            <w:r w:rsidRPr="000A58FC">
              <w:rPr>
                <w:rFonts w:ascii="Arial" w:hAnsi="Arial"/>
                <w:color w:val="auto"/>
                <w:sz w:val="20"/>
                <w:lang w:val="en-US" w:eastAsia="en-AU"/>
              </w:rPr>
              <w:t xml:space="preserve"> hours &amp; 30 minutes per </w:t>
            </w:r>
            <w:proofErr w:type="gramStart"/>
            <w:r w:rsidRPr="000A58FC">
              <w:rPr>
                <w:rFonts w:ascii="Arial" w:hAnsi="Arial"/>
                <w:color w:val="auto"/>
                <w:sz w:val="20"/>
                <w:lang w:val="en-US" w:eastAsia="en-AU"/>
              </w:rPr>
              <w:t>week</w:t>
            </w:r>
            <w:proofErr w:type="gramEnd"/>
          </w:p>
          <w:p w14:paraId="53C66CF5"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color w:val="auto"/>
                <w:sz w:val="20"/>
                <w:lang w:val="en-US" w:eastAsia="en-AU"/>
              </w:rPr>
            </w:pPr>
          </w:p>
          <w:p w14:paraId="7E4ED887"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color w:val="auto"/>
                <w:sz w:val="20"/>
                <w:lang w:val="en-US" w:eastAsia="en-AU"/>
              </w:rPr>
            </w:pPr>
            <w:r w:rsidRPr="000A58FC">
              <w:rPr>
                <w:rFonts w:ascii="Arial" w:hAnsi="Arial"/>
                <w:b/>
                <w:color w:val="auto"/>
                <w:sz w:val="20"/>
                <w:lang w:val="en-US" w:eastAsia="en-AU"/>
              </w:rPr>
              <w:t xml:space="preserve">Site Supervisor </w:t>
            </w:r>
            <w:r w:rsidRPr="000A58FC">
              <w:rPr>
                <w:rFonts w:ascii="Arial" w:hAnsi="Arial"/>
                <w:color w:val="auto"/>
                <w:sz w:val="20"/>
                <w:lang w:val="en-US" w:eastAsia="en-AU"/>
              </w:rPr>
              <w:t xml:space="preserve">– </w:t>
            </w:r>
            <w:r>
              <w:rPr>
                <w:rFonts w:ascii="Arial" w:hAnsi="Arial"/>
                <w:color w:val="auto"/>
                <w:sz w:val="20"/>
                <w:lang w:val="en-US" w:eastAsia="en-AU"/>
              </w:rPr>
              <w:t xml:space="preserve">40 </w:t>
            </w:r>
            <w:r w:rsidRPr="000A58FC">
              <w:rPr>
                <w:rFonts w:ascii="Arial" w:hAnsi="Arial"/>
                <w:color w:val="auto"/>
                <w:sz w:val="20"/>
                <w:lang w:val="en-US" w:eastAsia="en-AU"/>
              </w:rPr>
              <w:t>hours per week</w:t>
            </w:r>
          </w:p>
          <w:p w14:paraId="31D5B7F8"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b/>
                <w:color w:val="auto"/>
                <w:sz w:val="20"/>
                <w:lang w:val="en-US" w:eastAsia="en-AU"/>
              </w:rPr>
            </w:pPr>
          </w:p>
          <w:p w14:paraId="6EFF618F"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color w:val="auto"/>
                <w:sz w:val="20"/>
                <w:lang w:val="en-US" w:eastAsia="en-AU"/>
              </w:rPr>
            </w:pPr>
            <w:r w:rsidRPr="000A58FC">
              <w:rPr>
                <w:rFonts w:ascii="Arial" w:hAnsi="Arial"/>
                <w:b/>
                <w:color w:val="auto"/>
                <w:sz w:val="20"/>
                <w:lang w:val="en-US" w:eastAsia="en-AU"/>
              </w:rPr>
              <w:t>Gate 3</w:t>
            </w:r>
            <w:r>
              <w:rPr>
                <w:rFonts w:ascii="Arial" w:hAnsi="Arial"/>
                <w:b/>
                <w:color w:val="auto"/>
                <w:sz w:val="20"/>
                <w:lang w:val="en-US" w:eastAsia="en-AU"/>
              </w:rPr>
              <w:t xml:space="preserve"> </w:t>
            </w:r>
            <w:r w:rsidRPr="000A58FC">
              <w:rPr>
                <w:rFonts w:ascii="Arial" w:hAnsi="Arial"/>
                <w:b/>
                <w:color w:val="auto"/>
                <w:sz w:val="20"/>
                <w:lang w:val="en-US" w:eastAsia="en-AU"/>
              </w:rPr>
              <w:t xml:space="preserve">– </w:t>
            </w:r>
            <w:r>
              <w:rPr>
                <w:rFonts w:ascii="Arial" w:hAnsi="Arial"/>
                <w:color w:val="auto"/>
                <w:sz w:val="20"/>
                <w:lang w:val="en-US" w:eastAsia="en-AU"/>
              </w:rPr>
              <w:t>5</w:t>
            </w:r>
            <w:r w:rsidRPr="000A58FC">
              <w:rPr>
                <w:rFonts w:ascii="Arial" w:hAnsi="Arial"/>
                <w:color w:val="auto"/>
                <w:sz w:val="20"/>
                <w:lang w:val="en-US" w:eastAsia="en-AU"/>
              </w:rPr>
              <w:t>9 Hours</w:t>
            </w:r>
          </w:p>
          <w:p w14:paraId="564E9B31"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b/>
                <w:color w:val="auto"/>
                <w:sz w:val="20"/>
                <w:lang w:val="en-US" w:eastAsia="en-AU"/>
              </w:rPr>
            </w:pPr>
          </w:p>
          <w:p w14:paraId="20A4848A"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color w:val="auto"/>
                <w:sz w:val="20"/>
                <w:lang w:val="en-US" w:eastAsia="en-AU"/>
              </w:rPr>
            </w:pPr>
            <w:r w:rsidRPr="000A58FC">
              <w:rPr>
                <w:rFonts w:ascii="Arial" w:hAnsi="Arial"/>
                <w:b/>
                <w:color w:val="auto"/>
                <w:sz w:val="20"/>
                <w:lang w:val="en-US" w:eastAsia="en-AU"/>
              </w:rPr>
              <w:t>Day Team Security</w:t>
            </w:r>
            <w:r w:rsidRPr="000A58FC">
              <w:rPr>
                <w:rFonts w:ascii="Arial" w:hAnsi="Arial"/>
                <w:color w:val="auto"/>
                <w:sz w:val="20"/>
                <w:lang w:val="en-US" w:eastAsia="en-AU"/>
              </w:rPr>
              <w:t xml:space="preserve"> – 160 hours per week </w:t>
            </w:r>
          </w:p>
          <w:p w14:paraId="627D5E86"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b/>
                <w:color w:val="auto"/>
                <w:sz w:val="20"/>
                <w:lang w:val="en-US" w:eastAsia="en-AU"/>
              </w:rPr>
            </w:pPr>
          </w:p>
          <w:p w14:paraId="7EA023F3"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color w:val="auto"/>
                <w:sz w:val="20"/>
                <w:lang w:val="en-US" w:eastAsia="en-AU"/>
              </w:rPr>
            </w:pPr>
            <w:r w:rsidRPr="000A58FC">
              <w:rPr>
                <w:rFonts w:ascii="Arial" w:hAnsi="Arial"/>
                <w:b/>
                <w:color w:val="auto"/>
                <w:sz w:val="20"/>
                <w:lang w:val="en-US" w:eastAsia="en-AU"/>
              </w:rPr>
              <w:t>Sub Total</w:t>
            </w:r>
            <w:r w:rsidRPr="000A58FC">
              <w:rPr>
                <w:rFonts w:ascii="Arial" w:hAnsi="Arial"/>
                <w:color w:val="auto"/>
                <w:sz w:val="20"/>
                <w:lang w:val="en-US" w:eastAsia="en-AU"/>
              </w:rPr>
              <w:t xml:space="preserve"> - </w:t>
            </w:r>
            <w:r>
              <w:rPr>
                <w:rFonts w:ascii="Arial" w:hAnsi="Arial"/>
                <w:color w:val="auto"/>
                <w:sz w:val="20"/>
                <w:lang w:val="en-US" w:eastAsia="en-AU"/>
              </w:rPr>
              <w:t>800</w:t>
            </w:r>
            <w:r w:rsidRPr="000A58FC">
              <w:rPr>
                <w:rFonts w:ascii="Arial" w:hAnsi="Arial"/>
                <w:color w:val="auto"/>
                <w:sz w:val="20"/>
                <w:lang w:val="en-US" w:eastAsia="en-AU"/>
              </w:rPr>
              <w:t xml:space="preserve"> hours per week </w:t>
            </w:r>
          </w:p>
          <w:p w14:paraId="60902958"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color w:val="auto"/>
                <w:sz w:val="20"/>
                <w:lang w:val="en-US" w:eastAsia="en-AU"/>
              </w:rPr>
            </w:pPr>
          </w:p>
          <w:p w14:paraId="158F0FC7"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b/>
                <w:color w:val="auto"/>
                <w:sz w:val="20"/>
                <w:lang w:val="en-US" w:eastAsia="en-AU"/>
              </w:rPr>
            </w:pPr>
            <w:r w:rsidRPr="000A58FC">
              <w:rPr>
                <w:rFonts w:ascii="Arial" w:hAnsi="Arial"/>
                <w:color w:val="auto"/>
                <w:sz w:val="20"/>
                <w:lang w:val="en-US" w:eastAsia="en-AU"/>
              </w:rPr>
              <w:t xml:space="preserve"> </w:t>
            </w:r>
            <w:r w:rsidRPr="000A58FC">
              <w:rPr>
                <w:rFonts w:ascii="Arial" w:hAnsi="Arial"/>
                <w:b/>
                <w:color w:val="auto"/>
                <w:sz w:val="20"/>
                <w:lang w:val="en-US" w:eastAsia="en-AU"/>
              </w:rPr>
              <w:t>2.</w:t>
            </w:r>
            <w:r w:rsidRPr="000A58FC">
              <w:rPr>
                <w:rFonts w:ascii="Arial" w:hAnsi="Arial"/>
                <w:b/>
                <w:color w:val="auto"/>
                <w:sz w:val="20"/>
                <w:lang w:val="en-US" w:eastAsia="en-AU"/>
              </w:rPr>
              <w:tab/>
              <w:t>Paddy’s Haymarket:</w:t>
            </w:r>
          </w:p>
          <w:p w14:paraId="2C5D13F8"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olor w:val="auto"/>
                <w:sz w:val="20"/>
                <w:lang w:val="en-US" w:eastAsia="en-AU"/>
              </w:rPr>
            </w:pPr>
          </w:p>
          <w:p w14:paraId="09D3E04C"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color w:val="auto"/>
                <w:sz w:val="20"/>
                <w:lang w:val="en-US" w:eastAsia="en-AU"/>
              </w:rPr>
            </w:pPr>
            <w:r w:rsidRPr="000A58FC">
              <w:rPr>
                <w:rFonts w:ascii="Arial" w:hAnsi="Arial"/>
                <w:b/>
                <w:color w:val="auto"/>
                <w:sz w:val="20"/>
                <w:lang w:val="en-US" w:eastAsia="en-AU"/>
              </w:rPr>
              <w:t>Market Operations</w:t>
            </w:r>
            <w:r w:rsidRPr="000A58FC">
              <w:rPr>
                <w:rFonts w:ascii="Arial" w:hAnsi="Arial"/>
                <w:color w:val="auto"/>
                <w:sz w:val="20"/>
                <w:lang w:val="en-US" w:eastAsia="en-AU"/>
              </w:rPr>
              <w:t xml:space="preserve"> – 2</w:t>
            </w:r>
            <w:r>
              <w:rPr>
                <w:rFonts w:ascii="Arial" w:hAnsi="Arial"/>
                <w:color w:val="auto"/>
                <w:sz w:val="20"/>
                <w:lang w:val="en-US" w:eastAsia="en-AU"/>
              </w:rPr>
              <w:t>34</w:t>
            </w:r>
            <w:r w:rsidRPr="000A58FC">
              <w:rPr>
                <w:rFonts w:ascii="Arial" w:hAnsi="Arial"/>
                <w:color w:val="auto"/>
                <w:sz w:val="20"/>
                <w:lang w:val="en-US" w:eastAsia="en-AU"/>
              </w:rPr>
              <w:t xml:space="preserve"> hours per week</w:t>
            </w:r>
          </w:p>
          <w:p w14:paraId="205076DD"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b/>
                <w:color w:val="auto"/>
                <w:sz w:val="20"/>
                <w:lang w:val="en-US" w:eastAsia="en-AU"/>
              </w:rPr>
            </w:pPr>
          </w:p>
          <w:p w14:paraId="49ECB90D"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color w:val="auto"/>
                <w:sz w:val="20"/>
                <w:lang w:val="en-US" w:eastAsia="en-AU"/>
              </w:rPr>
            </w:pPr>
            <w:r w:rsidRPr="000A58FC">
              <w:rPr>
                <w:rFonts w:ascii="Arial" w:hAnsi="Arial"/>
                <w:b/>
                <w:color w:val="auto"/>
                <w:sz w:val="20"/>
                <w:lang w:val="en-US" w:eastAsia="en-AU"/>
              </w:rPr>
              <w:t>After Hours Security</w:t>
            </w:r>
            <w:r w:rsidRPr="000A58FC">
              <w:rPr>
                <w:rFonts w:ascii="Arial" w:hAnsi="Arial"/>
                <w:color w:val="auto"/>
                <w:sz w:val="20"/>
                <w:lang w:val="en-US" w:eastAsia="en-AU"/>
              </w:rPr>
              <w:t xml:space="preserve"> – 2</w:t>
            </w:r>
            <w:r>
              <w:rPr>
                <w:rFonts w:ascii="Arial" w:hAnsi="Arial"/>
                <w:color w:val="auto"/>
                <w:sz w:val="20"/>
                <w:lang w:val="en-US" w:eastAsia="en-AU"/>
              </w:rPr>
              <w:t>06</w:t>
            </w:r>
            <w:r w:rsidRPr="000A58FC">
              <w:rPr>
                <w:rFonts w:ascii="Arial" w:hAnsi="Arial"/>
                <w:color w:val="auto"/>
                <w:sz w:val="20"/>
                <w:lang w:val="en-US" w:eastAsia="en-AU"/>
              </w:rPr>
              <w:t>.</w:t>
            </w:r>
            <w:r>
              <w:rPr>
                <w:rFonts w:ascii="Arial" w:hAnsi="Arial"/>
                <w:color w:val="auto"/>
                <w:sz w:val="20"/>
                <w:lang w:val="en-US" w:eastAsia="en-AU"/>
              </w:rPr>
              <w:t>7</w:t>
            </w:r>
            <w:r w:rsidRPr="000A58FC">
              <w:rPr>
                <w:rFonts w:ascii="Arial" w:hAnsi="Arial"/>
                <w:color w:val="auto"/>
                <w:sz w:val="20"/>
                <w:lang w:val="en-US" w:eastAsia="en-AU"/>
              </w:rPr>
              <w:t>5 hours per week</w:t>
            </w:r>
          </w:p>
          <w:p w14:paraId="19840D7A"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b/>
                <w:color w:val="auto"/>
                <w:sz w:val="20"/>
                <w:lang w:val="en-US" w:eastAsia="en-AU"/>
              </w:rPr>
            </w:pPr>
          </w:p>
          <w:p w14:paraId="7A05CE6B"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color w:val="auto"/>
                <w:sz w:val="20"/>
                <w:lang w:val="en-US" w:eastAsia="en-AU"/>
              </w:rPr>
            </w:pPr>
            <w:r w:rsidRPr="000A58FC">
              <w:rPr>
                <w:rFonts w:ascii="Arial" w:hAnsi="Arial"/>
                <w:b/>
                <w:color w:val="auto"/>
                <w:sz w:val="20"/>
                <w:lang w:val="en-US" w:eastAsia="en-AU"/>
              </w:rPr>
              <w:t>Sub Total</w:t>
            </w:r>
            <w:r w:rsidRPr="000A58FC">
              <w:rPr>
                <w:rFonts w:ascii="Arial" w:hAnsi="Arial"/>
                <w:color w:val="auto"/>
                <w:sz w:val="20"/>
                <w:lang w:val="en-US" w:eastAsia="en-AU"/>
              </w:rPr>
              <w:t xml:space="preserve"> –</w:t>
            </w:r>
            <w:r>
              <w:rPr>
                <w:rFonts w:ascii="Arial" w:hAnsi="Arial"/>
                <w:color w:val="auto"/>
                <w:sz w:val="20"/>
                <w:lang w:val="en-US" w:eastAsia="en-AU"/>
              </w:rPr>
              <w:t>440.75</w:t>
            </w:r>
            <w:r w:rsidRPr="000A58FC">
              <w:rPr>
                <w:rFonts w:ascii="Arial" w:hAnsi="Arial"/>
                <w:color w:val="auto"/>
                <w:sz w:val="20"/>
                <w:lang w:val="en-US" w:eastAsia="en-AU"/>
              </w:rPr>
              <w:t xml:space="preserve"> hours per week</w:t>
            </w:r>
          </w:p>
          <w:p w14:paraId="4BCCDB8D" w14:textId="77777777" w:rsidR="00C816F9" w:rsidRPr="000A58FC"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color w:val="auto"/>
                <w:sz w:val="20"/>
                <w:lang w:val="en-US" w:eastAsia="en-AU"/>
              </w:rPr>
            </w:pPr>
          </w:p>
          <w:p w14:paraId="0D0F93A8" w14:textId="77777777" w:rsidR="00C816F9" w:rsidRPr="000A58FC" w:rsidRDefault="00C816F9" w:rsidP="00761CE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tLeast"/>
              <w:jc w:val="both"/>
              <w:rPr>
                <w:rFonts w:ascii="Arial" w:hAnsi="Arial"/>
                <w:b/>
                <w:color w:val="auto"/>
                <w:sz w:val="20"/>
                <w:lang w:val="en-US" w:eastAsia="en-AU"/>
              </w:rPr>
            </w:pPr>
            <w:r w:rsidRPr="000A58FC">
              <w:rPr>
                <w:rFonts w:ascii="Arial" w:hAnsi="Arial"/>
                <w:b/>
                <w:color w:val="auto"/>
                <w:sz w:val="20"/>
                <w:lang w:val="en-US" w:eastAsia="en-AU"/>
              </w:rPr>
              <w:t>3.</w:t>
            </w:r>
            <w:r w:rsidRPr="000A58FC">
              <w:rPr>
                <w:rFonts w:ascii="Arial" w:hAnsi="Arial"/>
                <w:b/>
                <w:color w:val="auto"/>
                <w:sz w:val="20"/>
                <w:lang w:val="en-US" w:eastAsia="en-AU"/>
              </w:rPr>
              <w:tab/>
              <w:t>Combined Markets</w:t>
            </w:r>
          </w:p>
          <w:p w14:paraId="29A048EF" w14:textId="77777777" w:rsidR="00C816F9" w:rsidRPr="000A58FC" w:rsidRDefault="00C816F9" w:rsidP="00761C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color w:val="auto"/>
                <w:sz w:val="20"/>
                <w:lang w:val="en-US" w:eastAsia="en-AU"/>
              </w:rPr>
            </w:pPr>
            <w:r w:rsidRPr="000A58FC">
              <w:rPr>
                <w:rFonts w:ascii="Arial" w:hAnsi="Arial"/>
                <w:b/>
                <w:color w:val="auto"/>
                <w:sz w:val="20"/>
                <w:lang w:val="en-US" w:eastAsia="en-AU"/>
              </w:rPr>
              <w:t>Total</w:t>
            </w:r>
            <w:r w:rsidRPr="000A58FC">
              <w:rPr>
                <w:rFonts w:ascii="Arial" w:hAnsi="Arial"/>
                <w:color w:val="auto"/>
                <w:sz w:val="20"/>
                <w:lang w:val="en-US" w:eastAsia="en-AU"/>
              </w:rPr>
              <w:t xml:space="preserve"> – 1,</w:t>
            </w:r>
            <w:r>
              <w:rPr>
                <w:rFonts w:ascii="Arial" w:hAnsi="Arial"/>
                <w:color w:val="auto"/>
                <w:sz w:val="20"/>
                <w:lang w:val="en-US" w:eastAsia="en-AU"/>
              </w:rPr>
              <w:t>240.75</w:t>
            </w:r>
            <w:r w:rsidRPr="000A58FC">
              <w:rPr>
                <w:rFonts w:ascii="Arial" w:hAnsi="Arial"/>
                <w:color w:val="auto"/>
                <w:sz w:val="20"/>
                <w:lang w:val="en-US" w:eastAsia="en-AU"/>
              </w:rPr>
              <w:t xml:space="preserve"> hours per week</w:t>
            </w:r>
          </w:p>
          <w:p w14:paraId="051AB572" w14:textId="77777777" w:rsidR="00C816F9" w:rsidRPr="00096E13" w:rsidRDefault="00C816F9" w:rsidP="00761C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b/>
                <w:color w:val="FF0000"/>
                <w:sz w:val="20"/>
                <w:lang w:val="en-US" w:eastAsia="en-AU"/>
              </w:rPr>
            </w:pPr>
          </w:p>
          <w:p w14:paraId="6CAF87DD" w14:textId="77777777" w:rsidR="00C816F9" w:rsidRPr="00E26CA4" w:rsidRDefault="00C816F9" w:rsidP="00761CE6">
            <w:pPr>
              <w:tabs>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tLeast"/>
              <w:jc w:val="both"/>
              <w:rPr>
                <w:rFonts w:ascii="Arial" w:hAnsi="Arial"/>
                <w:b/>
                <w:color w:val="auto"/>
                <w:sz w:val="20"/>
                <w:lang w:val="en-US" w:eastAsia="en-AU"/>
              </w:rPr>
            </w:pPr>
            <w:r w:rsidRPr="00E26CA4">
              <w:rPr>
                <w:rFonts w:ascii="Arial" w:hAnsi="Arial"/>
                <w:b/>
                <w:color w:val="auto"/>
                <w:sz w:val="20"/>
                <w:lang w:val="en-US" w:eastAsia="en-AU"/>
              </w:rPr>
              <w:t>4.</w:t>
            </w:r>
            <w:r w:rsidRPr="00E26CA4">
              <w:rPr>
                <w:rFonts w:ascii="Arial" w:hAnsi="Arial"/>
                <w:b/>
                <w:color w:val="auto"/>
                <w:sz w:val="20"/>
                <w:lang w:val="en-US" w:eastAsia="en-AU"/>
              </w:rPr>
              <w:tab/>
              <w:t>Training:</w:t>
            </w:r>
          </w:p>
          <w:p w14:paraId="24FC24FE" w14:textId="77777777" w:rsidR="00C816F9" w:rsidRPr="00E26CA4" w:rsidRDefault="00C816F9" w:rsidP="00761CE6">
            <w:pPr>
              <w:rPr>
                <w:rFonts w:ascii="Arial" w:hAnsi="Arial"/>
                <w:b/>
                <w:color w:val="auto"/>
                <w:sz w:val="20"/>
                <w:lang w:val="en-US" w:eastAsia="en-AU"/>
              </w:rPr>
            </w:pPr>
          </w:p>
          <w:p w14:paraId="7823F9EA" w14:textId="77777777" w:rsidR="00C816F9" w:rsidRPr="00E26CA4" w:rsidRDefault="00C816F9" w:rsidP="00761CE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sz w:val="20"/>
                <w:lang w:val="en-US" w:eastAsia="en-AU"/>
              </w:rPr>
            </w:pPr>
            <w:r w:rsidRPr="00E26CA4">
              <w:rPr>
                <w:rFonts w:ascii="Arial" w:hAnsi="Arial"/>
                <w:sz w:val="20"/>
                <w:lang w:val="en-US" w:eastAsia="en-AU"/>
              </w:rPr>
              <w:t xml:space="preserve">Two training shifts for all personnel assigned to site and/or when new services are introduced personnel so assigned will also receive such training.  This provision will apply for the term of the contract.  All additional training other than that prescribed herein will be paid for by the </w:t>
            </w:r>
            <w:proofErr w:type="gramStart"/>
            <w:r w:rsidRPr="00E26CA4">
              <w:rPr>
                <w:rFonts w:ascii="Arial" w:hAnsi="Arial"/>
                <w:sz w:val="20"/>
                <w:lang w:val="en-US" w:eastAsia="en-AU"/>
              </w:rPr>
              <w:t>Principal</w:t>
            </w:r>
            <w:proofErr w:type="gramEnd"/>
            <w:r w:rsidRPr="00E26CA4">
              <w:rPr>
                <w:rFonts w:ascii="Arial" w:hAnsi="Arial"/>
                <w:sz w:val="20"/>
                <w:lang w:val="en-US" w:eastAsia="en-AU"/>
              </w:rPr>
              <w:t xml:space="preserve"> as “ad hoc” services.</w:t>
            </w:r>
          </w:p>
          <w:p w14:paraId="17377774" w14:textId="77777777" w:rsidR="00C816F9" w:rsidRPr="00E26CA4" w:rsidRDefault="00C816F9" w:rsidP="00761CE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sz w:val="18"/>
                <w:lang w:val="en-US" w:eastAsia="en-AU"/>
              </w:rPr>
            </w:pPr>
          </w:p>
          <w:p w14:paraId="45EE50EB" w14:textId="77777777" w:rsidR="00C816F9" w:rsidRPr="00E26CA4" w:rsidRDefault="00C816F9" w:rsidP="00761CE6">
            <w:pPr>
              <w:keepLines/>
              <w:tabs>
                <w:tab w:val="left" w:pos="1425"/>
                <w:tab w:val="left" w:pos="1939"/>
              </w:tabs>
              <w:spacing w:before="240"/>
              <w:ind w:left="1938" w:hanging="1938"/>
              <w:jc w:val="both"/>
              <w:rPr>
                <w:rFonts w:ascii="Arial" w:hAnsi="Arial" w:cs="Arial"/>
                <w:sz w:val="20"/>
              </w:rPr>
            </w:pPr>
            <w:r w:rsidRPr="00E26CA4">
              <w:rPr>
                <w:b/>
                <w:i/>
              </w:rPr>
              <w:t>Note:</w:t>
            </w:r>
            <w:r w:rsidRPr="00E26CA4">
              <w:rPr>
                <w:b/>
                <w:i/>
              </w:rPr>
              <w:tab/>
            </w:r>
            <w:r w:rsidRPr="00E26CA4">
              <w:rPr>
                <w:rFonts w:ascii="Arial" w:hAnsi="Arial" w:cs="Arial"/>
                <w:sz w:val="20"/>
              </w:rPr>
              <w:t>1.</w:t>
            </w:r>
            <w:r w:rsidRPr="00E26CA4">
              <w:rPr>
                <w:rFonts w:ascii="Arial" w:hAnsi="Arial" w:cs="Arial"/>
                <w:sz w:val="20"/>
              </w:rPr>
              <w:tab/>
              <w:t xml:space="preserve">Officers are to report for duty </w:t>
            </w:r>
            <w:r w:rsidRPr="00E26CA4">
              <w:rPr>
                <w:rFonts w:ascii="Arial" w:hAnsi="Arial" w:cs="Arial"/>
                <w:b/>
                <w:sz w:val="20"/>
              </w:rPr>
              <w:t>fifteen minutes</w:t>
            </w:r>
            <w:r w:rsidRPr="00E26CA4">
              <w:rPr>
                <w:rFonts w:ascii="Arial" w:hAnsi="Arial" w:cs="Arial"/>
                <w:sz w:val="20"/>
              </w:rPr>
              <w:t xml:space="preserve"> before start of shift for briefing and personal administration</w:t>
            </w:r>
          </w:p>
          <w:p w14:paraId="62A30E8D" w14:textId="77777777" w:rsidR="00C816F9" w:rsidRPr="00E26CA4" w:rsidRDefault="00C816F9" w:rsidP="00C816F9">
            <w:pPr>
              <w:keepLines/>
              <w:numPr>
                <w:ilvl w:val="0"/>
                <w:numId w:val="3"/>
              </w:numPr>
              <w:tabs>
                <w:tab w:val="left" w:pos="1425"/>
                <w:tab w:val="left" w:pos="1939"/>
              </w:tabs>
              <w:spacing w:before="240" w:after="200" w:line="276" w:lineRule="auto"/>
              <w:jc w:val="both"/>
              <w:rPr>
                <w:rFonts w:ascii="Arial" w:hAnsi="Arial" w:cs="Arial"/>
                <w:sz w:val="20"/>
              </w:rPr>
            </w:pPr>
            <w:r w:rsidRPr="00E26CA4">
              <w:rPr>
                <w:rFonts w:ascii="Arial" w:hAnsi="Arial" w:cs="Arial"/>
                <w:sz w:val="20"/>
              </w:rPr>
              <w:tab/>
              <w:t>Officers are not to dismount duty until the end of the scheduled shift and then only if properly relieved.</w:t>
            </w:r>
          </w:p>
          <w:p w14:paraId="2472267E" w14:textId="77777777" w:rsidR="00C816F9" w:rsidRPr="00E26CA4" w:rsidRDefault="00C816F9" w:rsidP="00761CE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both"/>
              <w:rPr>
                <w:rFonts w:ascii="Arial" w:hAnsi="Arial" w:cs="Arial"/>
                <w:sz w:val="20"/>
                <w:lang w:val="en-US" w:eastAsia="en-AU"/>
              </w:rPr>
            </w:pPr>
          </w:p>
          <w:p w14:paraId="4A3B7F7F" w14:textId="77777777" w:rsidR="00C816F9" w:rsidRPr="00E26CA4"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sz w:val="18"/>
                <w:lang w:val="en-US" w:eastAsia="en-AU"/>
              </w:rPr>
            </w:pPr>
          </w:p>
        </w:tc>
      </w:tr>
    </w:tbl>
    <w:p w14:paraId="292DAAE8" w14:textId="77777777" w:rsidR="00C816F9" w:rsidRDefault="00C816F9" w:rsidP="00C816F9">
      <w:pPr>
        <w:jc w:val="center"/>
        <w:rPr>
          <w:rFonts w:ascii="Arial" w:hAnsi="Arial" w:cs="Arial"/>
          <w:b/>
          <w:color w:val="auto"/>
          <w:sz w:val="48"/>
          <w:szCs w:val="48"/>
          <w:u w:val="single"/>
          <w:lang w:val="en-US" w:eastAsia="en-AU"/>
        </w:rPr>
      </w:pPr>
    </w:p>
    <w:p w14:paraId="5802484B" w14:textId="77777777" w:rsidR="00C816F9" w:rsidRDefault="00C816F9" w:rsidP="00C816F9">
      <w:pPr>
        <w:jc w:val="center"/>
        <w:rPr>
          <w:rFonts w:ascii="Arial" w:hAnsi="Arial" w:cs="Arial"/>
          <w:b/>
          <w:color w:val="auto"/>
          <w:sz w:val="48"/>
          <w:szCs w:val="48"/>
          <w:u w:val="single"/>
          <w:lang w:val="en-US" w:eastAsia="en-AU"/>
        </w:rPr>
      </w:pPr>
    </w:p>
    <w:p w14:paraId="6A9C400F" w14:textId="77777777" w:rsidR="00C816F9" w:rsidRDefault="00C816F9" w:rsidP="00C816F9">
      <w:pPr>
        <w:ind w:left="720"/>
        <w:rPr>
          <w:rFonts w:ascii="Arial" w:hAnsi="Arial" w:cs="Arial"/>
          <w:color w:val="auto"/>
          <w:sz w:val="20"/>
          <w:lang w:val="en-US" w:eastAsia="en-AU"/>
        </w:rPr>
      </w:pPr>
    </w:p>
    <w:p w14:paraId="07525EFD" w14:textId="77777777" w:rsidR="00C816F9" w:rsidRDefault="00C816F9" w:rsidP="00C816F9">
      <w:pPr>
        <w:ind w:left="720"/>
        <w:rPr>
          <w:rFonts w:ascii="Arial" w:hAnsi="Arial" w:cs="Arial"/>
          <w:color w:val="auto"/>
          <w:sz w:val="20"/>
          <w:lang w:val="en-US" w:eastAsia="en-AU"/>
        </w:rPr>
      </w:pPr>
    </w:p>
    <w:p w14:paraId="7E12B3B9" w14:textId="77777777" w:rsidR="00C816F9" w:rsidRDefault="00C816F9" w:rsidP="00C816F9">
      <w:pPr>
        <w:ind w:left="720"/>
        <w:rPr>
          <w:rFonts w:ascii="Arial" w:hAnsi="Arial" w:cs="Arial"/>
          <w:color w:val="auto"/>
          <w:sz w:val="20"/>
          <w:lang w:val="en-US" w:eastAsia="en-AU"/>
        </w:rPr>
      </w:pPr>
    </w:p>
    <w:p w14:paraId="2E85B9AB" w14:textId="77777777" w:rsidR="00C816F9" w:rsidRDefault="00C816F9" w:rsidP="00C816F9">
      <w:pPr>
        <w:ind w:left="720"/>
        <w:rPr>
          <w:rFonts w:ascii="Arial" w:hAnsi="Arial" w:cs="Arial"/>
          <w:color w:val="auto"/>
          <w:sz w:val="20"/>
          <w:lang w:val="en-US" w:eastAsia="en-AU"/>
        </w:rPr>
      </w:pPr>
    </w:p>
    <w:p w14:paraId="5B309987" w14:textId="77777777" w:rsidR="00C816F9" w:rsidRDefault="00C816F9" w:rsidP="00C816F9">
      <w:pPr>
        <w:ind w:left="720"/>
        <w:rPr>
          <w:rFonts w:ascii="Arial" w:hAnsi="Arial" w:cs="Arial"/>
          <w:color w:val="auto"/>
          <w:sz w:val="20"/>
          <w:lang w:val="en-US" w:eastAsia="en-AU"/>
        </w:rPr>
      </w:pPr>
    </w:p>
    <w:p w14:paraId="727ECA06" w14:textId="77777777" w:rsidR="00C816F9" w:rsidRDefault="00C816F9" w:rsidP="00C816F9">
      <w:pPr>
        <w:ind w:left="720"/>
        <w:rPr>
          <w:rFonts w:ascii="Arial" w:hAnsi="Arial" w:cs="Arial"/>
          <w:color w:val="auto"/>
          <w:sz w:val="20"/>
          <w:lang w:val="en-US" w:eastAsia="en-AU"/>
        </w:rPr>
      </w:pPr>
    </w:p>
    <w:p w14:paraId="05193D4C" w14:textId="77777777" w:rsidR="00C816F9" w:rsidRPr="00E26CA4" w:rsidRDefault="00C816F9" w:rsidP="00C816F9">
      <w:pPr>
        <w:ind w:left="720"/>
        <w:rPr>
          <w:rFonts w:ascii="Arial" w:hAnsi="Arial" w:cs="Arial"/>
          <w:color w:val="auto"/>
          <w:sz w:val="20"/>
          <w:lang w:val="en-US" w:eastAsia="en-AU"/>
        </w:rPr>
      </w:pPr>
    </w:p>
    <w:p w14:paraId="34513C7D" w14:textId="77777777" w:rsidR="00C816F9" w:rsidRDefault="00C816F9" w:rsidP="00C816F9"/>
    <w:p w14:paraId="2B8A63E0" w14:textId="77777777" w:rsidR="00C816F9" w:rsidRPr="0040096E" w:rsidRDefault="00C816F9" w:rsidP="00C816F9">
      <w:pPr>
        <w:rPr>
          <w:rFonts w:ascii="Arial" w:hAnsi="Arial"/>
          <w:b/>
          <w:color w:val="auto"/>
          <w:lang w:val="en-US" w:eastAsia="en-AU"/>
        </w:rPr>
      </w:pPr>
      <w:r w:rsidRPr="0040096E">
        <w:rPr>
          <w:rFonts w:ascii="Arial" w:hAnsi="Arial"/>
          <w:b/>
          <w:color w:val="auto"/>
          <w:lang w:val="en-US" w:eastAsia="en-AU"/>
        </w:rPr>
        <w:lastRenderedPageBreak/>
        <w:t xml:space="preserve">Schedule </w:t>
      </w:r>
      <w:r>
        <w:rPr>
          <w:rFonts w:ascii="Arial" w:hAnsi="Arial"/>
          <w:b/>
          <w:color w:val="auto"/>
          <w:lang w:val="en-US" w:eastAsia="en-AU"/>
        </w:rPr>
        <w:t>3</w:t>
      </w:r>
      <w:r w:rsidRPr="0040096E">
        <w:rPr>
          <w:rFonts w:ascii="Arial" w:hAnsi="Arial"/>
          <w:b/>
          <w:color w:val="auto"/>
          <w:lang w:val="en-US" w:eastAsia="en-AU"/>
        </w:rPr>
        <w:t xml:space="preserve"> – Pricing (GST Exclusive)</w:t>
      </w:r>
      <w:r w:rsidRPr="0040096E">
        <w:rPr>
          <w:rFonts w:ascii="Arial" w:hAnsi="Arial"/>
          <w:b/>
          <w:color w:val="auto"/>
          <w:lang w:val="en-US" w:eastAsia="en-AU"/>
        </w:rPr>
        <w:tab/>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8897"/>
      </w:tblGrid>
      <w:tr w:rsidR="00C816F9" w:rsidRPr="0040096E" w14:paraId="2C240B01" w14:textId="77777777" w:rsidTr="00761CE6">
        <w:tblPrEx>
          <w:tblCellMar>
            <w:top w:w="0" w:type="dxa"/>
            <w:bottom w:w="0" w:type="dxa"/>
          </w:tblCellMar>
        </w:tblPrEx>
        <w:tc>
          <w:tcPr>
            <w:tcW w:w="8897" w:type="dxa"/>
          </w:tcPr>
          <w:p w14:paraId="77264164"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FF0000"/>
                <w:sz w:val="18"/>
                <w:lang w:val="en-US" w:eastAsia="en-AU"/>
              </w:rPr>
            </w:pPr>
          </w:p>
          <w:p w14:paraId="11A7A24D"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r w:rsidRPr="0040096E">
              <w:rPr>
                <w:rFonts w:ascii="Arial" w:hAnsi="Arial"/>
                <w:color w:val="auto"/>
                <w:sz w:val="18"/>
                <w:lang w:val="en-US" w:eastAsia="en-AU"/>
              </w:rPr>
              <w:t xml:space="preserve">The </w:t>
            </w:r>
            <w:proofErr w:type="spellStart"/>
            <w:r w:rsidRPr="0040096E">
              <w:rPr>
                <w:rFonts w:ascii="Arial" w:hAnsi="Arial"/>
                <w:color w:val="auto"/>
                <w:sz w:val="18"/>
                <w:lang w:val="en-US" w:eastAsia="en-AU"/>
              </w:rPr>
              <w:t>annualised</w:t>
            </w:r>
            <w:proofErr w:type="spellEnd"/>
            <w:r w:rsidRPr="0040096E">
              <w:rPr>
                <w:rFonts w:ascii="Arial" w:hAnsi="Arial"/>
                <w:color w:val="auto"/>
                <w:sz w:val="18"/>
                <w:lang w:val="en-US" w:eastAsia="en-AU"/>
              </w:rPr>
              <w:t xml:space="preserve"> contract price for the permanent service at commencement will </w:t>
            </w:r>
            <w:proofErr w:type="gramStart"/>
            <w:r w:rsidRPr="0040096E">
              <w:rPr>
                <w:rFonts w:ascii="Arial" w:hAnsi="Arial"/>
                <w:color w:val="auto"/>
                <w:sz w:val="18"/>
                <w:lang w:val="en-US" w:eastAsia="en-AU"/>
              </w:rPr>
              <w:t>be</w:t>
            </w:r>
            <w:proofErr w:type="gramEnd"/>
            <w:r w:rsidRPr="0040096E">
              <w:rPr>
                <w:rFonts w:ascii="Arial" w:hAnsi="Arial"/>
                <w:color w:val="auto"/>
                <w:sz w:val="18"/>
                <w:lang w:val="en-US" w:eastAsia="en-AU"/>
              </w:rPr>
              <w:t xml:space="preserve"> </w:t>
            </w:r>
          </w:p>
          <w:p w14:paraId="670A18F2"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p>
          <w:p w14:paraId="096BE5DE"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p>
          <w:p w14:paraId="0B5E22FC"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r w:rsidRPr="0040096E">
              <w:rPr>
                <w:rFonts w:ascii="Arial" w:hAnsi="Arial"/>
                <w:color w:val="auto"/>
                <w:sz w:val="18"/>
                <w:lang w:val="en-US" w:eastAsia="en-AU"/>
              </w:rPr>
              <w:t>Year 1 - $</w:t>
            </w:r>
          </w:p>
          <w:p w14:paraId="3570CCE7"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r w:rsidRPr="0040096E">
              <w:rPr>
                <w:rFonts w:ascii="Arial" w:hAnsi="Arial"/>
                <w:color w:val="auto"/>
                <w:sz w:val="18"/>
                <w:lang w:val="en-US" w:eastAsia="en-AU"/>
              </w:rPr>
              <w:t>Year 2 - $</w:t>
            </w:r>
          </w:p>
          <w:p w14:paraId="43718BF7"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r w:rsidRPr="0040096E">
              <w:rPr>
                <w:rFonts w:ascii="Arial" w:hAnsi="Arial"/>
                <w:color w:val="auto"/>
                <w:sz w:val="18"/>
                <w:lang w:val="en-US" w:eastAsia="en-AU"/>
              </w:rPr>
              <w:t>Year 3 - $</w:t>
            </w:r>
          </w:p>
          <w:p w14:paraId="76135898"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p>
          <w:p w14:paraId="5F3AC590"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r w:rsidRPr="0040096E">
              <w:rPr>
                <w:rFonts w:ascii="Arial" w:hAnsi="Arial"/>
                <w:color w:val="auto"/>
                <w:sz w:val="18"/>
                <w:u w:val="single"/>
                <w:lang w:val="en-US" w:eastAsia="en-AU"/>
              </w:rPr>
              <w:t>Rise and Fall</w:t>
            </w:r>
          </w:p>
          <w:p w14:paraId="6CBA1960"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p>
          <w:p w14:paraId="3A6C5F94"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r w:rsidRPr="0040096E">
              <w:rPr>
                <w:rFonts w:ascii="Arial" w:hAnsi="Arial"/>
                <w:color w:val="auto"/>
                <w:sz w:val="18"/>
                <w:lang w:val="en-US" w:eastAsia="en-AU"/>
              </w:rPr>
              <w:t xml:space="preserve">Any variations in wages and related statutory costs will be applied to the contract price provided that: </w:t>
            </w:r>
          </w:p>
          <w:p w14:paraId="6A9B733A" w14:textId="77777777" w:rsidR="00C816F9" w:rsidRPr="0040096E" w:rsidRDefault="00C816F9" w:rsidP="00C816F9">
            <w:pPr>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r w:rsidRPr="0040096E">
              <w:rPr>
                <w:rFonts w:ascii="Arial" w:hAnsi="Arial"/>
                <w:color w:val="auto"/>
                <w:sz w:val="18"/>
                <w:lang w:val="en-US" w:eastAsia="en-AU"/>
              </w:rPr>
              <w:t xml:space="preserve">Evidence to the satisfaction of the </w:t>
            </w:r>
            <w:proofErr w:type="gramStart"/>
            <w:r w:rsidRPr="0040096E">
              <w:rPr>
                <w:rFonts w:ascii="Arial" w:hAnsi="Arial"/>
                <w:color w:val="auto"/>
                <w:sz w:val="18"/>
                <w:lang w:val="en-US" w:eastAsia="en-AU"/>
              </w:rPr>
              <w:t>Principal</w:t>
            </w:r>
            <w:proofErr w:type="gramEnd"/>
            <w:r w:rsidRPr="0040096E">
              <w:rPr>
                <w:rFonts w:ascii="Arial" w:hAnsi="Arial"/>
                <w:color w:val="auto"/>
                <w:sz w:val="18"/>
                <w:lang w:val="en-US" w:eastAsia="en-AU"/>
              </w:rPr>
              <w:t xml:space="preserve"> is provided to justify increases</w:t>
            </w:r>
          </w:p>
          <w:p w14:paraId="68A05654" w14:textId="77777777" w:rsidR="00C816F9" w:rsidRPr="0040096E" w:rsidRDefault="00C816F9" w:rsidP="00761CE6">
            <w:pPr>
              <w:tabs>
                <w:tab w:val="left" w:pos="720"/>
                <w:tab w:val="left" w:pos="1440"/>
                <w:tab w:val="left" w:pos="2160"/>
                <w:tab w:val="left" w:pos="3600"/>
                <w:tab w:val="right" w:pos="7088"/>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p>
          <w:p w14:paraId="6A1CC1AF" w14:textId="77777777" w:rsidR="00C816F9" w:rsidRPr="0040096E" w:rsidRDefault="00C816F9" w:rsidP="00761CE6">
            <w:pPr>
              <w:tabs>
                <w:tab w:val="left" w:pos="720"/>
                <w:tab w:val="left" w:pos="1440"/>
                <w:tab w:val="left" w:pos="2160"/>
                <w:tab w:val="left" w:pos="3600"/>
                <w:tab w:val="right" w:pos="7088"/>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p>
          <w:p w14:paraId="6C3F495D" w14:textId="77777777" w:rsidR="00C816F9" w:rsidRPr="0040096E" w:rsidRDefault="00C816F9" w:rsidP="00761CE6">
            <w:pPr>
              <w:tabs>
                <w:tab w:val="left" w:pos="720"/>
                <w:tab w:val="left" w:pos="1440"/>
                <w:tab w:val="left" w:pos="2160"/>
                <w:tab w:val="left" w:pos="3600"/>
                <w:tab w:val="right" w:pos="7088"/>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r w:rsidRPr="0040096E">
              <w:rPr>
                <w:rFonts w:ascii="Arial" w:hAnsi="Arial"/>
                <w:color w:val="auto"/>
                <w:sz w:val="18"/>
                <w:u w:val="single"/>
                <w:lang w:val="en-US" w:eastAsia="en-AU"/>
              </w:rPr>
              <w:t>Ad Hoc Rates</w:t>
            </w:r>
            <w:r>
              <w:rPr>
                <w:rFonts w:ascii="Arial" w:hAnsi="Arial"/>
                <w:color w:val="auto"/>
                <w:sz w:val="18"/>
                <w:u w:val="single"/>
                <w:lang w:val="en-US" w:eastAsia="en-AU"/>
              </w:rPr>
              <w:t xml:space="preserve"> (if different to normal rates)</w:t>
            </w:r>
          </w:p>
          <w:p w14:paraId="52EE591D" w14:textId="77777777" w:rsidR="00C816F9" w:rsidRPr="0040096E" w:rsidRDefault="00C816F9" w:rsidP="00761CE6">
            <w:pPr>
              <w:tabs>
                <w:tab w:val="left" w:pos="720"/>
                <w:tab w:val="left" w:pos="1440"/>
                <w:tab w:val="left" w:pos="2160"/>
                <w:tab w:val="left" w:pos="3600"/>
                <w:tab w:val="right" w:pos="7088"/>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p>
          <w:p w14:paraId="1CDD8FC5" w14:textId="77777777" w:rsidR="00C816F9" w:rsidRPr="0040096E" w:rsidRDefault="00C816F9" w:rsidP="00761CE6">
            <w:pPr>
              <w:tabs>
                <w:tab w:val="left" w:pos="720"/>
                <w:tab w:val="left" w:pos="1440"/>
                <w:tab w:val="left" w:pos="2160"/>
                <w:tab w:val="left" w:pos="3600"/>
                <w:tab w:val="right" w:pos="7088"/>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r w:rsidRPr="0040096E">
              <w:rPr>
                <w:rFonts w:ascii="Arial" w:hAnsi="Arial"/>
                <w:color w:val="auto"/>
                <w:sz w:val="18"/>
                <w:lang w:val="en-US" w:eastAsia="en-AU"/>
              </w:rPr>
              <w:t xml:space="preserve">$.......      per hour (flat) for all hours worked (basic guarding duties) outside of contracted hours, this will increase by     % each year </w:t>
            </w:r>
            <w:proofErr w:type="gramStart"/>
            <w:r w:rsidRPr="0040096E">
              <w:rPr>
                <w:rFonts w:ascii="Arial" w:hAnsi="Arial"/>
                <w:color w:val="auto"/>
                <w:sz w:val="18"/>
                <w:lang w:val="en-US" w:eastAsia="en-AU"/>
              </w:rPr>
              <w:t>at</w:t>
            </w:r>
            <w:proofErr w:type="gramEnd"/>
            <w:r w:rsidRPr="0040096E">
              <w:rPr>
                <w:rFonts w:ascii="Arial" w:hAnsi="Arial"/>
                <w:color w:val="auto"/>
                <w:sz w:val="18"/>
                <w:lang w:val="en-US" w:eastAsia="en-AU"/>
              </w:rPr>
              <w:t xml:space="preserve"> the contract anniversary.</w:t>
            </w:r>
          </w:p>
          <w:p w14:paraId="7AE1310F"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FF0000"/>
                <w:sz w:val="18"/>
                <w:lang w:val="en-US" w:eastAsia="en-AU"/>
              </w:rPr>
            </w:pPr>
          </w:p>
        </w:tc>
      </w:tr>
      <w:tr w:rsidR="00C816F9" w:rsidRPr="0040096E" w14:paraId="55088D45" w14:textId="77777777" w:rsidTr="00761CE6">
        <w:tblPrEx>
          <w:tblCellMar>
            <w:top w:w="0" w:type="dxa"/>
            <w:bottom w:w="0" w:type="dxa"/>
          </w:tblCellMar>
        </w:tblPrEx>
        <w:tc>
          <w:tcPr>
            <w:tcW w:w="8897" w:type="dxa"/>
          </w:tcPr>
          <w:p w14:paraId="7DC6F742"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FF0000"/>
                <w:sz w:val="18"/>
                <w:lang w:val="en-US" w:eastAsia="en-AU"/>
              </w:rPr>
            </w:pPr>
          </w:p>
        </w:tc>
      </w:tr>
      <w:tr w:rsidR="00C816F9" w:rsidRPr="0040096E" w14:paraId="2CB3A220" w14:textId="77777777" w:rsidTr="00761CE6">
        <w:tblPrEx>
          <w:tblCellMar>
            <w:top w:w="0" w:type="dxa"/>
            <w:bottom w:w="0" w:type="dxa"/>
          </w:tblCellMar>
        </w:tblPrEx>
        <w:tc>
          <w:tcPr>
            <w:tcW w:w="8897" w:type="dxa"/>
          </w:tcPr>
          <w:p w14:paraId="4420784B"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FF0000"/>
                <w:sz w:val="18"/>
                <w:lang w:val="en-US" w:eastAsia="en-AU"/>
              </w:rPr>
            </w:pPr>
          </w:p>
        </w:tc>
      </w:tr>
    </w:tbl>
    <w:p w14:paraId="025F670B" w14:textId="77777777" w:rsidR="00C816F9" w:rsidRPr="0040096E" w:rsidRDefault="00C816F9" w:rsidP="00C81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b/>
          <w:color w:val="FF0000"/>
          <w:sz w:val="18"/>
          <w:lang w:val="en-US" w:eastAsia="en-AU"/>
        </w:rPr>
      </w:pPr>
    </w:p>
    <w:p w14:paraId="2100B411" w14:textId="77777777" w:rsidR="00C816F9" w:rsidRPr="0040096E" w:rsidRDefault="00C816F9" w:rsidP="00C81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b/>
          <w:color w:val="FF0000"/>
          <w:sz w:val="18"/>
          <w:lang w:val="en-US" w:eastAsia="en-AU"/>
        </w:rPr>
      </w:pP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8897"/>
      </w:tblGrid>
      <w:tr w:rsidR="00C816F9" w:rsidRPr="0040096E" w14:paraId="5A420CC0" w14:textId="77777777" w:rsidTr="00761CE6">
        <w:tblPrEx>
          <w:tblCellMar>
            <w:top w:w="0" w:type="dxa"/>
            <w:bottom w:w="0" w:type="dxa"/>
          </w:tblCellMar>
        </w:tblPrEx>
        <w:tc>
          <w:tcPr>
            <w:tcW w:w="8897" w:type="dxa"/>
          </w:tcPr>
          <w:p w14:paraId="3308A3F4" w14:textId="33D90A32"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b/>
                <w:color w:val="auto"/>
                <w:sz w:val="18"/>
                <w:lang w:val="en-US" w:eastAsia="en-AU"/>
              </w:rPr>
            </w:pPr>
            <w:r w:rsidRPr="0040096E">
              <w:rPr>
                <w:rFonts w:ascii="Arial" w:hAnsi="Arial"/>
                <w:b/>
                <w:noProof/>
                <w:color w:val="auto"/>
                <w:sz w:val="18"/>
                <w:lang w:val="en-US" w:eastAsia="en-AU"/>
              </w:rPr>
              <mc:AlternateContent>
                <mc:Choice Requires="wps">
                  <w:drawing>
                    <wp:anchor distT="0" distB="0" distL="114300" distR="114300" simplePos="0" relativeHeight="251661312" behindDoc="0" locked="0" layoutInCell="0" allowOverlap="1" wp14:anchorId="14E66EA9" wp14:editId="3D7104FC">
                      <wp:simplePos x="0" y="0"/>
                      <wp:positionH relativeFrom="column">
                        <wp:posOffset>2698750</wp:posOffset>
                      </wp:positionH>
                      <wp:positionV relativeFrom="paragraph">
                        <wp:posOffset>1603375</wp:posOffset>
                      </wp:positionV>
                      <wp:extent cx="1188720" cy="0"/>
                      <wp:effectExtent l="8890" t="12700" r="12065" b="6350"/>
                      <wp:wrapNone/>
                      <wp:docPr id="86924470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3C50C"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pt,126.25pt" to="306.1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" o:allowincell="f"/>
                  </w:pict>
                </mc:Fallback>
              </mc:AlternateContent>
            </w:r>
            <w:r w:rsidRPr="0040096E">
              <w:rPr>
                <w:rFonts w:ascii="Arial" w:hAnsi="Arial"/>
                <w:b/>
                <w:noProof/>
                <w:color w:val="auto"/>
                <w:sz w:val="18"/>
                <w:lang w:val="en-US" w:eastAsia="en-AU"/>
              </w:rPr>
              <mc:AlternateContent>
                <mc:Choice Requires="wps">
                  <w:drawing>
                    <wp:anchor distT="0" distB="0" distL="114300" distR="114300" simplePos="0" relativeHeight="251663360" behindDoc="0" locked="0" layoutInCell="0" allowOverlap="1" wp14:anchorId="672FF47A" wp14:editId="35179260">
                      <wp:simplePos x="0" y="0"/>
                      <wp:positionH relativeFrom="column">
                        <wp:posOffset>2698750</wp:posOffset>
                      </wp:positionH>
                      <wp:positionV relativeFrom="paragraph">
                        <wp:posOffset>2246630</wp:posOffset>
                      </wp:positionV>
                      <wp:extent cx="1280160" cy="0"/>
                      <wp:effectExtent l="8890" t="8255" r="6350" b="10795"/>
                      <wp:wrapNone/>
                      <wp:docPr id="200609637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BB08A"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pt,176.9pt" to="313.3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" o:allowincell="f"/>
                  </w:pict>
                </mc:Fallback>
              </mc:AlternateContent>
            </w:r>
            <w:r w:rsidRPr="0040096E">
              <w:rPr>
                <w:rFonts w:ascii="Arial" w:hAnsi="Arial"/>
                <w:b/>
                <w:noProof/>
                <w:color w:val="auto"/>
                <w:sz w:val="18"/>
                <w:lang w:val="en-US" w:eastAsia="en-AU"/>
              </w:rPr>
              <mc:AlternateContent>
                <mc:Choice Requires="wps">
                  <w:drawing>
                    <wp:anchor distT="0" distB="0" distL="114300" distR="114300" simplePos="0" relativeHeight="251662336" behindDoc="0" locked="0" layoutInCell="0" allowOverlap="1" wp14:anchorId="35C2D72B" wp14:editId="630D71F7">
                      <wp:simplePos x="0" y="0"/>
                      <wp:positionH relativeFrom="column">
                        <wp:posOffset>2698750</wp:posOffset>
                      </wp:positionH>
                      <wp:positionV relativeFrom="paragraph">
                        <wp:posOffset>1880870</wp:posOffset>
                      </wp:positionV>
                      <wp:extent cx="1280160" cy="0"/>
                      <wp:effectExtent l="8890" t="13970" r="6350" b="5080"/>
                      <wp:wrapNone/>
                      <wp:docPr id="50410962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824BA"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pt,148.1pt" to="313.3pt,1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" o:allowincell="f"/>
                  </w:pict>
                </mc:Fallback>
              </mc:AlternateContent>
            </w:r>
            <w:r w:rsidRPr="0040096E">
              <w:rPr>
                <w:rFonts w:ascii="Arial" w:hAnsi="Arial"/>
                <w:b/>
                <w:noProof/>
                <w:color w:val="auto"/>
                <w:sz w:val="18"/>
                <w:lang w:val="en-US" w:eastAsia="en-AU"/>
              </w:rPr>
              <mc:AlternateContent>
                <mc:Choice Requires="wps">
                  <w:drawing>
                    <wp:anchor distT="0" distB="0" distL="114300" distR="114300" simplePos="0" relativeHeight="251659264" behindDoc="0" locked="0" layoutInCell="0" allowOverlap="1" wp14:anchorId="0EC56736" wp14:editId="0C76F094">
                      <wp:simplePos x="0" y="0"/>
                      <wp:positionH relativeFrom="column">
                        <wp:posOffset>2698750</wp:posOffset>
                      </wp:positionH>
                      <wp:positionV relativeFrom="paragraph">
                        <wp:posOffset>783590</wp:posOffset>
                      </wp:positionV>
                      <wp:extent cx="1097280" cy="0"/>
                      <wp:effectExtent l="8890" t="12065" r="8255" b="6985"/>
                      <wp:wrapNone/>
                      <wp:docPr id="199491053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A326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pt,61.7pt" to="298.9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" o:allowincell="f"/>
                  </w:pict>
                </mc:Fallback>
              </mc:AlternateContent>
            </w:r>
            <w:r w:rsidRPr="0040096E">
              <w:rPr>
                <w:rFonts w:ascii="Arial" w:hAnsi="Arial"/>
                <w:b/>
                <w:noProof/>
                <w:color w:val="auto"/>
                <w:sz w:val="18"/>
                <w:lang w:val="en-US" w:eastAsia="en-AU"/>
              </w:rPr>
              <mc:AlternateContent>
                <mc:Choice Requires="wps">
                  <w:drawing>
                    <wp:anchor distT="0" distB="0" distL="114300" distR="114300" simplePos="0" relativeHeight="251660288" behindDoc="0" locked="0" layoutInCell="0" allowOverlap="1" wp14:anchorId="46154D3F" wp14:editId="161C90FA">
                      <wp:simplePos x="0" y="0"/>
                      <wp:positionH relativeFrom="column">
                        <wp:posOffset>2698750</wp:posOffset>
                      </wp:positionH>
                      <wp:positionV relativeFrom="paragraph">
                        <wp:posOffset>1149350</wp:posOffset>
                      </wp:positionV>
                      <wp:extent cx="1188720" cy="0"/>
                      <wp:effectExtent l="8890" t="6350" r="12065" b="12700"/>
                      <wp:wrapNone/>
                      <wp:docPr id="14018986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0BE4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pt,90.5pt" to="306.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" o:allowincell="f"/>
                  </w:pict>
                </mc:Fallback>
              </mc:AlternateContent>
            </w:r>
            <w:r w:rsidRPr="0040096E">
              <w:rPr>
                <w:rFonts w:ascii="Arial" w:hAnsi="Arial"/>
                <w:b/>
                <w:color w:val="auto"/>
                <w:sz w:val="18"/>
                <w:lang w:val="en-US" w:eastAsia="en-AU"/>
              </w:rPr>
              <w:t>Pricing Breakdown by site per month (GST exclusive)</w:t>
            </w:r>
          </w:p>
          <w:p w14:paraId="6D86A5D3"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b/>
                <w:color w:val="auto"/>
                <w:sz w:val="18"/>
                <w:lang w:val="en-US" w:eastAsia="en-AU"/>
              </w:rPr>
            </w:pPr>
          </w:p>
          <w:p w14:paraId="619475DA"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r w:rsidRPr="0040096E">
              <w:rPr>
                <w:rFonts w:ascii="Arial" w:hAnsi="Arial"/>
                <w:color w:val="auto"/>
                <w:sz w:val="18"/>
                <w:lang w:val="en-US" w:eastAsia="en-AU"/>
              </w:rPr>
              <w:t>Flemington</w:t>
            </w:r>
            <w:r w:rsidRPr="0040096E">
              <w:rPr>
                <w:rFonts w:ascii="Arial" w:hAnsi="Arial"/>
                <w:color w:val="auto"/>
                <w:sz w:val="18"/>
                <w:lang w:val="en-US" w:eastAsia="en-AU"/>
              </w:rPr>
              <w:tab/>
              <w:t>After Hours Security</w:t>
            </w:r>
            <w:r w:rsidRPr="0040096E">
              <w:rPr>
                <w:rFonts w:ascii="Arial" w:hAnsi="Arial"/>
                <w:color w:val="auto"/>
                <w:sz w:val="18"/>
                <w:lang w:val="en-US" w:eastAsia="en-AU"/>
              </w:rPr>
              <w:tab/>
              <w:t>=</w:t>
            </w:r>
            <w:r w:rsidRPr="0040096E">
              <w:rPr>
                <w:rFonts w:ascii="Arial" w:hAnsi="Arial"/>
                <w:color w:val="auto"/>
                <w:sz w:val="18"/>
                <w:lang w:val="en-US" w:eastAsia="en-AU"/>
              </w:rPr>
              <w:tab/>
            </w:r>
            <w:r w:rsidRPr="0040096E">
              <w:rPr>
                <w:rFonts w:ascii="Arial" w:hAnsi="Arial" w:cs="Arial"/>
                <w:color w:val="auto"/>
                <w:sz w:val="18"/>
                <w:szCs w:val="18"/>
                <w:lang w:val="en-US"/>
              </w:rPr>
              <w:t xml:space="preserve">$  </w:t>
            </w:r>
          </w:p>
          <w:p w14:paraId="177A231C" w14:textId="77777777" w:rsidR="00C816F9" w:rsidRPr="0040096E" w:rsidRDefault="00C816F9" w:rsidP="00761CE6">
            <w:pPr>
              <w:tabs>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r w:rsidRPr="0040096E">
              <w:rPr>
                <w:rFonts w:ascii="Arial" w:hAnsi="Arial"/>
                <w:color w:val="auto"/>
                <w:sz w:val="18"/>
                <w:lang w:val="en-US" w:eastAsia="en-AU"/>
              </w:rPr>
              <w:tab/>
            </w:r>
            <w:r w:rsidRPr="0040096E">
              <w:rPr>
                <w:rFonts w:ascii="Arial" w:hAnsi="Arial"/>
                <w:color w:val="auto"/>
                <w:sz w:val="18"/>
                <w:lang w:val="en-US" w:eastAsia="en-AU"/>
              </w:rPr>
              <w:tab/>
              <w:t>Other</w:t>
            </w:r>
            <w:r w:rsidRPr="0040096E">
              <w:rPr>
                <w:rFonts w:ascii="Arial" w:hAnsi="Arial"/>
                <w:color w:val="auto"/>
                <w:sz w:val="18"/>
                <w:lang w:val="en-US" w:eastAsia="en-AU"/>
              </w:rPr>
              <w:tab/>
              <w:t>=</w:t>
            </w:r>
            <w:r w:rsidRPr="0040096E">
              <w:rPr>
                <w:rFonts w:ascii="Arial" w:hAnsi="Arial"/>
                <w:color w:val="auto"/>
                <w:sz w:val="18"/>
                <w:lang w:val="en-US" w:eastAsia="en-AU"/>
              </w:rPr>
              <w:tab/>
              <w:t xml:space="preserve">$  </w:t>
            </w:r>
          </w:p>
          <w:p w14:paraId="43A1A6C3"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r w:rsidRPr="0040096E">
              <w:rPr>
                <w:rFonts w:ascii="Arial" w:hAnsi="Arial"/>
                <w:color w:val="auto"/>
                <w:sz w:val="18"/>
                <w:lang w:val="en-US" w:eastAsia="en-AU"/>
              </w:rPr>
              <w:tab/>
            </w:r>
            <w:r w:rsidRPr="0040096E">
              <w:rPr>
                <w:rFonts w:ascii="Arial" w:hAnsi="Arial"/>
                <w:color w:val="auto"/>
                <w:sz w:val="18"/>
                <w:lang w:val="en-US" w:eastAsia="en-AU"/>
              </w:rPr>
              <w:tab/>
              <w:t>(Flower Mkts, &amp; Day Team)</w:t>
            </w:r>
          </w:p>
          <w:p w14:paraId="2B876C85"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p>
          <w:p w14:paraId="055AF074"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b/>
                <w:color w:val="auto"/>
                <w:sz w:val="18"/>
                <w:lang w:val="en-US" w:eastAsia="en-AU"/>
              </w:rPr>
            </w:pPr>
            <w:r w:rsidRPr="0040096E">
              <w:rPr>
                <w:rFonts w:ascii="Arial" w:hAnsi="Arial"/>
                <w:b/>
                <w:color w:val="auto"/>
                <w:sz w:val="18"/>
                <w:lang w:val="en-US" w:eastAsia="en-AU"/>
              </w:rPr>
              <w:tab/>
            </w:r>
            <w:r w:rsidRPr="0040096E">
              <w:rPr>
                <w:rFonts w:ascii="Arial" w:hAnsi="Arial"/>
                <w:b/>
                <w:color w:val="auto"/>
                <w:sz w:val="18"/>
                <w:lang w:val="en-US" w:eastAsia="en-AU"/>
              </w:rPr>
              <w:tab/>
              <w:t>Sub Total</w:t>
            </w:r>
            <w:r w:rsidRPr="0040096E">
              <w:rPr>
                <w:rFonts w:ascii="Arial" w:hAnsi="Arial"/>
                <w:b/>
                <w:color w:val="auto"/>
                <w:sz w:val="18"/>
                <w:lang w:val="en-US" w:eastAsia="en-AU"/>
              </w:rPr>
              <w:tab/>
            </w:r>
            <w:r w:rsidRPr="0040096E">
              <w:rPr>
                <w:rFonts w:ascii="Arial" w:hAnsi="Arial"/>
                <w:b/>
                <w:color w:val="auto"/>
                <w:sz w:val="18"/>
                <w:lang w:val="en-US" w:eastAsia="en-AU"/>
              </w:rPr>
              <w:tab/>
              <w:t>=</w:t>
            </w:r>
            <w:r w:rsidRPr="0040096E">
              <w:rPr>
                <w:rFonts w:ascii="Arial" w:hAnsi="Arial"/>
                <w:b/>
                <w:color w:val="auto"/>
                <w:sz w:val="18"/>
                <w:lang w:val="en-US" w:eastAsia="en-AU"/>
              </w:rPr>
              <w:tab/>
              <w:t xml:space="preserve">$  </w:t>
            </w:r>
          </w:p>
          <w:p w14:paraId="0CC74638"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b/>
                <w:color w:val="auto"/>
                <w:sz w:val="18"/>
                <w:highlight w:val="yellow"/>
                <w:lang w:val="en-US" w:eastAsia="en-AU"/>
              </w:rPr>
            </w:pPr>
          </w:p>
          <w:p w14:paraId="53DD8F09" w14:textId="77777777" w:rsidR="00C816F9" w:rsidRPr="0040096E" w:rsidRDefault="00C816F9" w:rsidP="00761CE6">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r w:rsidRPr="0040096E">
              <w:rPr>
                <w:rFonts w:ascii="Arial" w:hAnsi="Arial"/>
                <w:color w:val="auto"/>
                <w:sz w:val="18"/>
                <w:lang w:val="en-US" w:eastAsia="en-AU"/>
              </w:rPr>
              <w:t>Haymarket</w:t>
            </w:r>
            <w:r w:rsidRPr="0040096E">
              <w:rPr>
                <w:rFonts w:ascii="Arial" w:hAnsi="Arial"/>
                <w:color w:val="auto"/>
                <w:sz w:val="18"/>
                <w:lang w:val="en-US" w:eastAsia="en-AU"/>
              </w:rPr>
              <w:tab/>
              <w:t>Retail Team</w:t>
            </w:r>
            <w:r w:rsidRPr="0040096E">
              <w:rPr>
                <w:rFonts w:ascii="Arial" w:hAnsi="Arial"/>
                <w:color w:val="auto"/>
                <w:sz w:val="18"/>
                <w:lang w:val="en-US" w:eastAsia="en-AU"/>
              </w:rPr>
              <w:tab/>
              <w:t>=</w:t>
            </w:r>
            <w:r w:rsidRPr="0040096E">
              <w:rPr>
                <w:rFonts w:ascii="Arial" w:hAnsi="Arial"/>
                <w:color w:val="auto"/>
                <w:sz w:val="18"/>
                <w:lang w:val="en-US" w:eastAsia="en-AU"/>
              </w:rPr>
              <w:tab/>
              <w:t xml:space="preserve">$   </w:t>
            </w:r>
          </w:p>
          <w:p w14:paraId="75C52B0D"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color w:val="auto"/>
                <w:sz w:val="18"/>
                <w:lang w:val="en-US" w:eastAsia="en-AU"/>
              </w:rPr>
            </w:pPr>
            <w:r w:rsidRPr="0040096E">
              <w:rPr>
                <w:rFonts w:ascii="Arial" w:hAnsi="Arial"/>
                <w:color w:val="auto"/>
                <w:sz w:val="18"/>
                <w:lang w:val="en-US" w:eastAsia="en-AU"/>
              </w:rPr>
              <w:tab/>
            </w:r>
            <w:r w:rsidRPr="0040096E">
              <w:rPr>
                <w:rFonts w:ascii="Arial" w:hAnsi="Arial"/>
                <w:color w:val="auto"/>
                <w:sz w:val="18"/>
                <w:lang w:val="en-US" w:eastAsia="en-AU"/>
              </w:rPr>
              <w:tab/>
              <w:t>After Hours Security</w:t>
            </w:r>
            <w:r w:rsidRPr="0040096E">
              <w:rPr>
                <w:rFonts w:ascii="Arial" w:hAnsi="Arial"/>
                <w:color w:val="auto"/>
                <w:sz w:val="18"/>
                <w:lang w:val="en-US" w:eastAsia="en-AU"/>
              </w:rPr>
              <w:tab/>
              <w:t>=</w:t>
            </w:r>
            <w:r w:rsidRPr="0040096E">
              <w:rPr>
                <w:rFonts w:ascii="Arial" w:hAnsi="Arial"/>
                <w:color w:val="auto"/>
                <w:sz w:val="18"/>
                <w:lang w:val="en-US" w:eastAsia="en-AU"/>
              </w:rPr>
              <w:tab/>
              <w:t xml:space="preserve">$   </w:t>
            </w:r>
          </w:p>
          <w:p w14:paraId="2811894F"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b/>
                <w:color w:val="auto"/>
                <w:sz w:val="18"/>
                <w:lang w:val="en-US" w:eastAsia="en-AU"/>
              </w:rPr>
            </w:pPr>
          </w:p>
          <w:p w14:paraId="43CD71A4"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b/>
                <w:color w:val="auto"/>
                <w:sz w:val="18"/>
                <w:lang w:val="en-US" w:eastAsia="en-AU"/>
              </w:rPr>
            </w:pPr>
            <w:r w:rsidRPr="0040096E">
              <w:rPr>
                <w:rFonts w:ascii="Arial" w:hAnsi="Arial"/>
                <w:b/>
                <w:color w:val="auto"/>
                <w:sz w:val="18"/>
                <w:lang w:val="en-US" w:eastAsia="en-AU"/>
              </w:rPr>
              <w:tab/>
            </w:r>
            <w:r w:rsidRPr="0040096E">
              <w:rPr>
                <w:rFonts w:ascii="Arial" w:hAnsi="Arial"/>
                <w:b/>
                <w:color w:val="auto"/>
                <w:sz w:val="18"/>
                <w:lang w:val="en-US" w:eastAsia="en-AU"/>
              </w:rPr>
              <w:tab/>
              <w:t>Sub Total</w:t>
            </w:r>
            <w:r w:rsidRPr="0040096E">
              <w:rPr>
                <w:rFonts w:ascii="Arial" w:hAnsi="Arial"/>
                <w:b/>
                <w:color w:val="auto"/>
                <w:sz w:val="18"/>
                <w:lang w:val="en-US" w:eastAsia="en-AU"/>
              </w:rPr>
              <w:tab/>
            </w:r>
            <w:r w:rsidRPr="0040096E">
              <w:rPr>
                <w:rFonts w:ascii="Arial" w:hAnsi="Arial"/>
                <w:b/>
                <w:color w:val="auto"/>
                <w:sz w:val="18"/>
                <w:lang w:val="en-US" w:eastAsia="en-AU"/>
              </w:rPr>
              <w:tab/>
              <w:t>=</w:t>
            </w:r>
            <w:r w:rsidRPr="0040096E">
              <w:rPr>
                <w:rFonts w:ascii="Arial" w:hAnsi="Arial"/>
                <w:b/>
                <w:color w:val="auto"/>
                <w:sz w:val="18"/>
                <w:lang w:val="en-US" w:eastAsia="en-AU"/>
              </w:rPr>
              <w:tab/>
              <w:t xml:space="preserve">$  </w:t>
            </w:r>
          </w:p>
          <w:p w14:paraId="3B8D8788"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b/>
                <w:color w:val="auto"/>
                <w:sz w:val="18"/>
                <w:lang w:val="en-US" w:eastAsia="en-AU"/>
              </w:rPr>
            </w:pPr>
          </w:p>
          <w:p w14:paraId="3F9535E9"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b/>
                <w:color w:val="auto"/>
                <w:sz w:val="18"/>
                <w:lang w:val="en-US" w:eastAsia="en-AU"/>
              </w:rPr>
            </w:pPr>
            <w:r w:rsidRPr="0040096E">
              <w:rPr>
                <w:rFonts w:ascii="Arial" w:hAnsi="Arial"/>
                <w:b/>
                <w:color w:val="auto"/>
                <w:sz w:val="18"/>
                <w:lang w:val="en-US" w:eastAsia="en-AU"/>
              </w:rPr>
              <w:tab/>
            </w:r>
            <w:r w:rsidRPr="0040096E">
              <w:rPr>
                <w:rFonts w:ascii="Arial" w:hAnsi="Arial"/>
                <w:b/>
                <w:color w:val="auto"/>
                <w:sz w:val="18"/>
                <w:lang w:val="en-US" w:eastAsia="en-AU"/>
              </w:rPr>
              <w:tab/>
              <w:t>Combined Services Total =</w:t>
            </w:r>
            <w:r w:rsidRPr="0040096E">
              <w:rPr>
                <w:rFonts w:ascii="Arial" w:hAnsi="Arial"/>
                <w:b/>
                <w:color w:val="auto"/>
                <w:sz w:val="18"/>
                <w:lang w:val="en-US" w:eastAsia="en-AU"/>
              </w:rPr>
              <w:tab/>
              <w:t xml:space="preserve">$  </w:t>
            </w:r>
          </w:p>
        </w:tc>
      </w:tr>
      <w:tr w:rsidR="00C816F9" w:rsidRPr="0040096E" w14:paraId="3DE986A1" w14:textId="77777777" w:rsidTr="00761CE6">
        <w:tblPrEx>
          <w:tblCellMar>
            <w:top w:w="0" w:type="dxa"/>
            <w:bottom w:w="0" w:type="dxa"/>
          </w:tblCellMar>
        </w:tblPrEx>
        <w:tc>
          <w:tcPr>
            <w:tcW w:w="8897" w:type="dxa"/>
          </w:tcPr>
          <w:p w14:paraId="32F00B2D" w14:textId="77777777" w:rsidR="00C816F9" w:rsidRPr="0040096E" w:rsidRDefault="00C816F9" w:rsidP="00761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Arial" w:hAnsi="Arial"/>
                <w:b/>
                <w:color w:val="auto"/>
                <w:sz w:val="18"/>
                <w:lang w:val="en-US" w:eastAsia="en-AU"/>
              </w:rPr>
            </w:pPr>
          </w:p>
        </w:tc>
      </w:tr>
    </w:tbl>
    <w:p w14:paraId="42DE9AB1" w14:textId="77777777" w:rsidR="00C816F9" w:rsidRDefault="00C816F9" w:rsidP="00C816F9"/>
    <w:p w14:paraId="10889747" w14:textId="60788F45" w:rsidR="0033225D" w:rsidRDefault="0033225D"/>
    <w:sectPr w:rsidR="0033225D" w:rsidSect="00B8613C">
      <w:headerReference w:type="even" r:id="rId5"/>
      <w:headerReference w:type="default" r:id="rId6"/>
      <w:footerReference w:type="even" r:id="rId7"/>
      <w:footerReference w:type="default" r:id="rId8"/>
      <w:headerReference w:type="first" r:id="rId9"/>
      <w:footerReference w:type="first" r:id="rId10"/>
      <w:pgSz w:w="12240" w:h="15840"/>
      <w:pgMar w:top="1134" w:right="900"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53D6"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A398" w14:textId="77777777" w:rsidR="00000000" w:rsidRDefault="00000000">
    <w:pPr>
      <w:pStyle w:val="Footer"/>
    </w:pPr>
    <w:r>
      <w:rPr>
        <w:rStyle w:val="PageNumber"/>
      </w:rPr>
      <w:fldChar w:fldCharType="begin"/>
    </w:r>
    <w:r>
      <w:rPr>
        <w:rStyle w:val="PageNumber"/>
      </w:rPr>
      <w:instrText xml:space="preserve"> PAG</w:instrText>
    </w:r>
    <w:r>
      <w:rPr>
        <w:rStyle w:val="PageNumber"/>
      </w:rPr>
      <w:instrText xml:space="preserve">E </w:instrText>
    </w:r>
    <w:r>
      <w:rPr>
        <w:rStyle w:val="PageNumber"/>
      </w:rPr>
      <w:fldChar w:fldCharType="separate"/>
    </w:r>
    <w:r>
      <w:rPr>
        <w:rStyle w:val="PageNumber"/>
        <w:noProof/>
      </w:rPr>
      <w:t>20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E507"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47B9"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2069"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60D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83E62"/>
    <w:multiLevelType w:val="multilevel"/>
    <w:tmpl w:val="11F08CE4"/>
    <w:numStyleLink w:val="ListNumbering"/>
  </w:abstractNum>
  <w:abstractNum w:abstractNumId="1" w15:restartNumberingAfterBreak="0">
    <w:nsid w:val="35E26C37"/>
    <w:multiLevelType w:val="hybridMultilevel"/>
    <w:tmpl w:val="736A2156"/>
    <w:lvl w:ilvl="0" w:tplc="1BA4B7B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8F0356"/>
    <w:multiLevelType w:val="multilevel"/>
    <w:tmpl w:val="11F08CE4"/>
    <w:styleLink w:val="ListNumbering"/>
    <w:lvl w:ilvl="0">
      <w:start w:val="1"/>
      <w:numFmt w:val="decimal"/>
      <w:lvlText w:val="(%1)"/>
      <w:lvlJc w:val="left"/>
      <w:pPr>
        <w:tabs>
          <w:tab w:val="num" w:pos="1418"/>
        </w:tabs>
        <w:ind w:left="1418" w:hanging="709"/>
      </w:pPr>
      <w:rPr>
        <w:rFonts w:ascii="Arial" w:hAnsi="Arial"/>
        <w:sz w:val="20"/>
        <w:szCs w:val="20"/>
      </w:rPr>
    </w:lvl>
    <w:lvl w:ilvl="1">
      <w:start w:val="1"/>
      <w:numFmt w:val="lowerLetter"/>
      <w:lvlText w:val="(%2)"/>
      <w:lvlJc w:val="left"/>
      <w:pPr>
        <w:tabs>
          <w:tab w:val="num" w:pos="2268"/>
        </w:tabs>
        <w:ind w:left="2268" w:hanging="850"/>
      </w:pPr>
      <w:rPr>
        <w:rFonts w:ascii="Arial" w:hAnsi="Arial" w:hint="default"/>
        <w:sz w:val="20"/>
      </w:rPr>
    </w:lvl>
    <w:lvl w:ilvl="2">
      <w:start w:val="1"/>
      <w:numFmt w:val="lowerRoman"/>
      <w:lvlText w:val="(%3)"/>
      <w:lvlJc w:val="left"/>
      <w:pPr>
        <w:tabs>
          <w:tab w:val="num" w:pos="3119"/>
        </w:tabs>
        <w:ind w:left="3119" w:hanging="851"/>
      </w:pPr>
      <w:rPr>
        <w:rFonts w:ascii="Arial" w:hAnsi="Arial" w:hint="default"/>
        <w:sz w:val="20"/>
      </w:rPr>
    </w:lvl>
    <w:lvl w:ilvl="3">
      <w:start w:val="1"/>
      <w:numFmt w:val="upperLetter"/>
      <w:lvlText w:val="%4."/>
      <w:lvlJc w:val="left"/>
      <w:pPr>
        <w:tabs>
          <w:tab w:val="num" w:pos="3969"/>
        </w:tabs>
        <w:ind w:left="3969" w:hanging="850"/>
      </w:pPr>
      <w:rPr>
        <w:rFonts w:ascii="Arial" w:hAnsi="Arial" w:hint="default"/>
        <w:sz w:val="20"/>
      </w:rPr>
    </w:lvl>
    <w:lvl w:ilvl="4">
      <w:start w:val="1"/>
      <w:numFmt w:val="bullet"/>
      <w:lvlText w:val=""/>
      <w:lvlJc w:val="left"/>
      <w:pPr>
        <w:tabs>
          <w:tab w:val="num" w:pos="4820"/>
        </w:tabs>
        <w:ind w:left="4820" w:hanging="851"/>
      </w:pPr>
      <w:rPr>
        <w:rFonts w:ascii="Symbol" w:hAnsi="Symbol" w:hint="default"/>
        <w:color w:val="auto"/>
        <w:sz w:val="20"/>
      </w:rPr>
    </w:lvl>
    <w:lvl w:ilvl="5">
      <w:start w:val="1"/>
      <w:numFmt w:val="none"/>
      <w:lvlText w:val="%6"/>
      <w:lvlJc w:val="right"/>
      <w:pPr>
        <w:tabs>
          <w:tab w:val="num" w:pos="7240"/>
        </w:tabs>
        <w:ind w:left="7240" w:hanging="180"/>
      </w:pPr>
      <w:rPr>
        <w:rFonts w:hint="default"/>
      </w:rPr>
    </w:lvl>
    <w:lvl w:ilvl="6">
      <w:start w:val="1"/>
      <w:numFmt w:val="none"/>
      <w:lvlText w:val="%7"/>
      <w:lvlJc w:val="left"/>
      <w:pPr>
        <w:tabs>
          <w:tab w:val="num" w:pos="7960"/>
        </w:tabs>
        <w:ind w:left="7960" w:hanging="360"/>
      </w:pPr>
      <w:rPr>
        <w:rFonts w:hint="default"/>
      </w:rPr>
    </w:lvl>
    <w:lvl w:ilvl="7">
      <w:start w:val="1"/>
      <w:numFmt w:val="none"/>
      <w:lvlText w:val="%8"/>
      <w:lvlJc w:val="left"/>
      <w:pPr>
        <w:tabs>
          <w:tab w:val="num" w:pos="8680"/>
        </w:tabs>
        <w:ind w:left="8680" w:hanging="360"/>
      </w:pPr>
      <w:rPr>
        <w:rFonts w:hint="default"/>
      </w:rPr>
    </w:lvl>
    <w:lvl w:ilvl="8">
      <w:start w:val="1"/>
      <w:numFmt w:val="none"/>
      <w:lvlText w:val="%9"/>
      <w:lvlJc w:val="right"/>
      <w:pPr>
        <w:tabs>
          <w:tab w:val="num" w:pos="9400"/>
        </w:tabs>
        <w:ind w:left="9400" w:hanging="180"/>
      </w:pPr>
      <w:rPr>
        <w:rFonts w:hint="default"/>
      </w:rPr>
    </w:lvl>
  </w:abstractNum>
  <w:abstractNum w:abstractNumId="3" w15:restartNumberingAfterBreak="0">
    <w:nsid w:val="7ED878AD"/>
    <w:multiLevelType w:val="singleLevel"/>
    <w:tmpl w:val="A8C89F4A"/>
    <w:lvl w:ilvl="0">
      <w:start w:val="2"/>
      <w:numFmt w:val="decimal"/>
      <w:lvlText w:val="%1. "/>
      <w:legacy w:legacy="1" w:legacySpace="0" w:legacyIndent="360"/>
      <w:lvlJc w:val="left"/>
      <w:pPr>
        <w:ind w:left="1785" w:hanging="360"/>
      </w:pPr>
      <w:rPr>
        <w:b w:val="0"/>
        <w:i w:val="0"/>
        <w:sz w:val="24"/>
      </w:rPr>
    </w:lvl>
  </w:abstractNum>
  <w:num w:numId="1" w16cid:durableId="968245645">
    <w:abstractNumId w:val="2"/>
  </w:num>
  <w:num w:numId="2" w16cid:durableId="1765297238">
    <w:abstractNumId w:val="0"/>
  </w:num>
  <w:num w:numId="3" w16cid:durableId="1765107469">
    <w:abstractNumId w:val="3"/>
  </w:num>
  <w:num w:numId="4" w16cid:durableId="38923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F9"/>
    <w:rsid w:val="0033225D"/>
    <w:rsid w:val="00B8613C"/>
    <w:rsid w:val="00C816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70BCE1D"/>
  <w15:chartTrackingRefBased/>
  <w15:docId w15:val="{800EB8F1-E45A-4B2C-9D27-11F089C1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F9"/>
    <w:pPr>
      <w:spacing w:after="0" w:line="240" w:lineRule="auto"/>
    </w:pPr>
    <w:rPr>
      <w:rFonts w:ascii="Times New Roman" w:eastAsia="Times New Roman" w:hAnsi="Times New Roman" w:cs="Times New Roman"/>
      <w:color w:val="000000"/>
      <w:kern w:val="0"/>
      <w:sz w:val="24"/>
      <w:szCs w:val="20"/>
      <w14:ligatures w14:val="none"/>
    </w:rPr>
  </w:style>
  <w:style w:type="paragraph" w:styleId="Heading1">
    <w:name w:val="heading 1"/>
    <w:basedOn w:val="Normal"/>
    <w:next w:val="Normal"/>
    <w:link w:val="Heading1Char"/>
    <w:uiPriority w:val="9"/>
    <w:qFormat/>
    <w:rsid w:val="00C816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umbering">
    <w:name w:val="List Numbering"/>
    <w:rsid w:val="00C816F9"/>
    <w:pPr>
      <w:numPr>
        <w:numId w:val="1"/>
      </w:numPr>
    </w:pPr>
  </w:style>
  <w:style w:type="paragraph" w:customStyle="1" w:styleId="AnnexureHeading">
    <w:name w:val="Annexure Heading"/>
    <w:basedOn w:val="Heading1"/>
    <w:rsid w:val="00C816F9"/>
    <w:pPr>
      <w:keepLines w:val="0"/>
      <w:pBdr>
        <w:bottom w:val="single" w:sz="12" w:space="1" w:color="auto"/>
      </w:pBdr>
      <w:shd w:val="clear" w:color="auto" w:fill="D9D9D9"/>
      <w:spacing w:before="0" w:after="240"/>
      <w:jc w:val="center"/>
    </w:pPr>
    <w:rPr>
      <w:rFonts w:ascii="Arial" w:eastAsia="Times" w:hAnsi="Arial" w:cs="Arial"/>
      <w:b/>
      <w:bCs/>
      <w:caps/>
      <w:color w:val="auto"/>
      <w:kern w:val="32"/>
      <w:sz w:val="20"/>
      <w:szCs w:val="20"/>
    </w:rPr>
  </w:style>
  <w:style w:type="paragraph" w:styleId="Header">
    <w:name w:val="header"/>
    <w:basedOn w:val="Normal"/>
    <w:link w:val="HeaderChar"/>
    <w:rsid w:val="00C816F9"/>
    <w:pPr>
      <w:tabs>
        <w:tab w:val="center" w:pos="4320"/>
        <w:tab w:val="right" w:pos="8640"/>
      </w:tabs>
    </w:pPr>
  </w:style>
  <w:style w:type="character" w:customStyle="1" w:styleId="HeaderChar">
    <w:name w:val="Header Char"/>
    <w:basedOn w:val="DefaultParagraphFont"/>
    <w:link w:val="Header"/>
    <w:rsid w:val="00C816F9"/>
    <w:rPr>
      <w:rFonts w:ascii="Times New Roman" w:eastAsia="Times New Roman" w:hAnsi="Times New Roman" w:cs="Times New Roman"/>
      <w:color w:val="000000"/>
      <w:kern w:val="0"/>
      <w:sz w:val="24"/>
      <w:szCs w:val="20"/>
      <w14:ligatures w14:val="none"/>
    </w:rPr>
  </w:style>
  <w:style w:type="paragraph" w:styleId="Footer">
    <w:name w:val="footer"/>
    <w:basedOn w:val="Normal"/>
    <w:link w:val="FooterChar"/>
    <w:rsid w:val="00C816F9"/>
    <w:pPr>
      <w:tabs>
        <w:tab w:val="center" w:pos="4320"/>
        <w:tab w:val="right" w:pos="8640"/>
      </w:tabs>
    </w:pPr>
  </w:style>
  <w:style w:type="character" w:customStyle="1" w:styleId="FooterChar">
    <w:name w:val="Footer Char"/>
    <w:basedOn w:val="DefaultParagraphFont"/>
    <w:link w:val="Footer"/>
    <w:rsid w:val="00C816F9"/>
    <w:rPr>
      <w:rFonts w:ascii="Times New Roman" w:eastAsia="Times New Roman" w:hAnsi="Times New Roman" w:cs="Times New Roman"/>
      <w:color w:val="000000"/>
      <w:kern w:val="0"/>
      <w:sz w:val="24"/>
      <w:szCs w:val="20"/>
      <w14:ligatures w14:val="none"/>
    </w:rPr>
  </w:style>
  <w:style w:type="character" w:styleId="PageNumber">
    <w:name w:val="page number"/>
    <w:basedOn w:val="DefaultParagraphFont"/>
    <w:rsid w:val="00C816F9"/>
  </w:style>
  <w:style w:type="character" w:customStyle="1" w:styleId="Heading1Char">
    <w:name w:val="Heading 1 Char"/>
    <w:basedOn w:val="DefaultParagraphFont"/>
    <w:link w:val="Heading1"/>
    <w:uiPriority w:val="9"/>
    <w:rsid w:val="00C816F9"/>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LaCava | Operations Manager</dc:creator>
  <cp:keywords/>
  <dc:description/>
  <cp:lastModifiedBy>Adrian LaCava | Operations Manager</cp:lastModifiedBy>
  <cp:revision>1</cp:revision>
  <dcterms:created xsi:type="dcterms:W3CDTF">2024-02-05T00:52:00Z</dcterms:created>
  <dcterms:modified xsi:type="dcterms:W3CDTF">2024-02-05T00:53:00Z</dcterms:modified>
</cp:coreProperties>
</file>